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27" w:rsidRDefault="00FE6927" w:rsidP="00FE6927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6.4pt;height:631.7pt" o:ole="">
            <v:imagedata r:id="rId8" o:title=""/>
          </v:shape>
          <o:OLEObject Type="Embed" ProgID="Acrobat.Document.11" ShapeID="_x0000_i1026" DrawAspect="Content" ObjectID="_1721114556" r:id="rId9"/>
        </w:object>
      </w:r>
    </w:p>
    <w:p w:rsidR="00FE6927" w:rsidRDefault="00FE6927" w:rsidP="00BB401B">
      <w:pPr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927" w:rsidRDefault="00FE6927" w:rsidP="00BB401B">
      <w:pPr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927" w:rsidRDefault="00FE6927" w:rsidP="00BB401B">
      <w:pPr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091" w:rsidRDefault="00392F94" w:rsidP="00FE6927">
      <w:pPr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FE6927" w:rsidRPr="00FE6927" w:rsidRDefault="00FE6927" w:rsidP="00FE6927">
      <w:pPr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E56F1" w:rsidRDefault="00AE56F1" w:rsidP="00B05091">
      <w:pPr>
        <w:keepNext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2F94" w:rsidRDefault="00392F94" w:rsidP="00392F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Содержание </w:t>
      </w:r>
    </w:p>
    <w:p w:rsidR="00392F94" w:rsidRDefault="00392F94" w:rsidP="00392F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6"/>
        <w:gridCol w:w="8380"/>
        <w:gridCol w:w="767"/>
      </w:tblGrid>
      <w:tr w:rsidR="0085587F" w:rsidTr="00641E9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5587F" w:rsidRDefault="0085587F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</w:tcPr>
          <w:p w:rsidR="0085587F" w:rsidRDefault="0085587F" w:rsidP="0085587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положения………………………………………………………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85587F" w:rsidRDefault="0085587F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5587F" w:rsidTr="00641E9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5587F" w:rsidRDefault="0085587F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</w:tcPr>
          <w:p w:rsidR="0085587F" w:rsidRDefault="0085587F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организации и осуществления образовательной деятельности по программам аспирантуры…………………………...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310498" w:rsidRDefault="00310498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87F" w:rsidRDefault="00310498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5587F" w:rsidTr="00641E9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5587F" w:rsidRDefault="0085587F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</w:tcPr>
          <w:p w:rsidR="0085587F" w:rsidRDefault="0090153C" w:rsidP="0085587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разработки и утверждения программ аспирантуры………..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85587F" w:rsidRDefault="0090153C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5587F" w:rsidTr="00641E9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5587F" w:rsidRDefault="0085587F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D3920" w:rsidRDefault="00ED3920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AE49B9" w:rsidRDefault="00AE49B9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49B9" w:rsidRDefault="00AE49B9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49B9" w:rsidRDefault="00AE49B9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640EB0" w:rsidRDefault="00640EB0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  <w:p w:rsidR="000A2658" w:rsidRDefault="000A2658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3293" w:rsidRDefault="000A2658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  <w:p w:rsidR="00683293" w:rsidRDefault="00683293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7AFC" w:rsidRDefault="00683293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  <w:p w:rsidR="00923167" w:rsidRDefault="007E7AFC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  <w:p w:rsidR="00923167" w:rsidRDefault="00923167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3167" w:rsidRDefault="00923167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2658" w:rsidRDefault="00923167" w:rsidP="00641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  <w:r w:rsidR="000A2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</w:tcPr>
          <w:p w:rsidR="0090153C" w:rsidRPr="0090153C" w:rsidRDefault="0090153C" w:rsidP="0090153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освоения факультативных и элективных дисциплин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</w:t>
            </w:r>
          </w:p>
          <w:p w:rsidR="0090153C" w:rsidRDefault="00ED3920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осуществления контроля за подготовкой научных и научно-педагогических кадров в аспирантуре и проведения итоговой аттестации по программам аспирантуры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…………………...</w:t>
            </w:r>
          </w:p>
          <w:p w:rsidR="0090153C" w:rsidRPr="00AE49B9" w:rsidRDefault="00AE49B9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49B9">
              <w:rPr>
                <w:rFonts w:ascii="Times New Roman" w:hAnsi="Times New Roman" w:cs="Times New Roman"/>
                <w:sz w:val="28"/>
                <w:szCs w:val="28"/>
              </w:rPr>
              <w:t>Порядок проведения досрочной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  <w:p w:rsidR="00AE49B9" w:rsidRPr="00640EB0" w:rsidRDefault="00640EB0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EB0">
              <w:rPr>
                <w:rFonts w:ascii="Times New Roman" w:hAnsi="Times New Roman" w:cs="Times New Roman"/>
                <w:sz w:val="28"/>
                <w:szCs w:val="28"/>
              </w:rPr>
              <w:t>Порядок оказания содействия аспиранту при реализации программы аспирантуры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r w:rsidR="00375BF8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9B9" w:rsidRDefault="000A2658" w:rsidP="000A265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2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Кадровое и мате</w:t>
            </w:r>
            <w:r w:rsidR="004B2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риально-техническое обеспечение </w:t>
            </w:r>
            <w:r w:rsidRPr="000A2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 аспирантуры</w:t>
            </w:r>
            <w:r w:rsidR="004B2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………………………………………………………</w:t>
            </w:r>
            <w:r w:rsidR="00375B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</w:t>
            </w:r>
            <w:r w:rsidR="004B2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E49B9" w:rsidRDefault="00375BF8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B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предоставления академического отпуска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…………………...</w:t>
            </w:r>
          </w:p>
          <w:p w:rsidR="00683293" w:rsidRPr="007E7AFC" w:rsidRDefault="007E7AFC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FC">
              <w:rPr>
                <w:rFonts w:ascii="Times New Roman" w:hAnsi="Times New Roman" w:cs="Times New Roman"/>
                <w:sz w:val="28"/>
                <w:szCs w:val="28"/>
              </w:rPr>
              <w:t>Порядок сопровождения лиц, успешно прошедших итоговую</w:t>
            </w:r>
            <w:r w:rsidRPr="007E7AFC">
              <w:rPr>
                <w:rFonts w:ascii="Times New Roman" w:hAnsi="Times New Roman" w:cs="Times New Roman"/>
                <w:sz w:val="28"/>
                <w:szCs w:val="28"/>
              </w:rPr>
              <w:br/>
              <w:t>аттест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ацию по программам аспирантуры, </w:t>
            </w:r>
            <w:r w:rsidRPr="007E7AFC">
              <w:rPr>
                <w:rFonts w:ascii="Times New Roman" w:hAnsi="Times New Roman" w:cs="Times New Roman"/>
                <w:sz w:val="28"/>
                <w:szCs w:val="28"/>
              </w:rPr>
              <w:t>при представлении ими диссертации к 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…………………………………………………...</w:t>
            </w:r>
          </w:p>
          <w:p w:rsidR="00923167" w:rsidRPr="00923167" w:rsidRDefault="00923167" w:rsidP="0092316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Заключительные положения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</w:t>
            </w:r>
          </w:p>
          <w:p w:rsidR="00683293" w:rsidRDefault="00641E92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</w:t>
            </w:r>
            <w:r w:rsidR="00807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План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научной деятельности………………</w:t>
            </w:r>
            <w:r w:rsidR="00807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……….</w:t>
            </w:r>
          </w:p>
          <w:p w:rsidR="00641E92" w:rsidRDefault="00641E92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2 </w:t>
            </w:r>
            <w:r w:rsidR="00807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план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……………………………...</w:t>
            </w:r>
            <w:r w:rsidR="00807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..............</w:t>
            </w:r>
          </w:p>
          <w:p w:rsidR="00641E92" w:rsidRDefault="00641E92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3 </w:t>
            </w:r>
            <w:r w:rsidR="00807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Календарный учебный график…………………….</w:t>
            </w:r>
          </w:p>
          <w:p w:rsidR="008070DA" w:rsidRDefault="008070DA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4 </w:t>
            </w:r>
            <w:r w:rsidR="007A1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Макет рабочей программы дисциплины………….</w:t>
            </w:r>
          </w:p>
          <w:p w:rsidR="007A1EB3" w:rsidRDefault="007A1EB3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5 Заключение по диссертации……………………….</w:t>
            </w:r>
          </w:p>
          <w:p w:rsidR="007A1EB3" w:rsidRDefault="007A1EB3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6 Справка об освоении программы аспирантуры….</w:t>
            </w:r>
          </w:p>
          <w:p w:rsidR="00923167" w:rsidRDefault="00923167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3167" w:rsidRDefault="00923167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87F" w:rsidRDefault="0085587F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85587F" w:rsidRDefault="003F6F15" w:rsidP="0090153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85587F" w:rsidRDefault="0085587F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920" w:rsidRDefault="00ED3920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87F" w:rsidRDefault="00ED3920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AE49B9" w:rsidRDefault="00AE49B9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  <w:p w:rsidR="00640EB0" w:rsidRDefault="00640EB0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40EB0" w:rsidRDefault="00640EB0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  <w:p w:rsidR="004B2812" w:rsidRDefault="004B2812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812" w:rsidRDefault="004B2812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  <w:p w:rsidR="00375BF8" w:rsidRDefault="003F6F15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  <w:p w:rsidR="007E7AFC" w:rsidRDefault="007E7AFC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7AFC" w:rsidRDefault="007E7AFC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7AFC" w:rsidRDefault="003F6F15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  <w:p w:rsidR="00923167" w:rsidRDefault="003F6F15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080FD3" w:rsidRDefault="003F6F15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  <w:p w:rsidR="00080FD3" w:rsidRDefault="003F6F15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  <w:p w:rsidR="00080FD3" w:rsidRDefault="003F6F15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  <w:p w:rsidR="00080FD3" w:rsidRDefault="003F6F15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  <w:p w:rsidR="00080FD3" w:rsidRDefault="003F6F15" w:rsidP="008558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  <w:p w:rsidR="00080FD3" w:rsidRDefault="003F6F15" w:rsidP="00B05091">
            <w:pPr>
              <w:keepNext/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4C3C3F" w:rsidTr="00641E92"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C3F" w:rsidRDefault="004C3C3F" w:rsidP="0085587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F81" w:rsidRDefault="00236F81" w:rsidP="00236F8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3C3F" w:rsidTr="00641E92"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C3F" w:rsidRDefault="004C3C3F" w:rsidP="0085587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F81" w:rsidRDefault="00236F81" w:rsidP="00236F8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3C3F" w:rsidTr="00641E92"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C3F" w:rsidRDefault="004C3C3F" w:rsidP="0085587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F81" w:rsidRDefault="00236F81" w:rsidP="00236F8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3C3F" w:rsidTr="00641E92"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C3F" w:rsidRDefault="004C3C3F" w:rsidP="0085587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4C3C3F" w:rsidRDefault="004C3C3F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65EA" w:rsidTr="00641E92"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5EA" w:rsidRDefault="007C65EA" w:rsidP="0085587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C65EA" w:rsidRDefault="007C65EA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65EA" w:rsidTr="00641E92"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5EA" w:rsidRDefault="007C65EA" w:rsidP="0085587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C65EA" w:rsidRDefault="007C65EA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65EA" w:rsidTr="00641E92"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5EA" w:rsidRDefault="007C65EA" w:rsidP="0085587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C65EA" w:rsidRDefault="007C65EA" w:rsidP="008558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0074" w:rsidRDefault="006E0074" w:rsidP="00786A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F94" w:rsidRDefault="00392F94" w:rsidP="00B05091">
      <w:pPr>
        <w:pStyle w:val="a9"/>
        <w:keepNext/>
        <w:shd w:val="clear" w:color="auto" w:fill="FFFFFF"/>
        <w:ind w:left="720"/>
        <w:contextualSpacing/>
        <w:rPr>
          <w:rStyle w:val="ab"/>
          <w:sz w:val="28"/>
          <w:szCs w:val="28"/>
        </w:rPr>
      </w:pPr>
    </w:p>
    <w:p w:rsidR="00392F94" w:rsidRDefault="00392F94" w:rsidP="00392F94">
      <w:pPr>
        <w:pStyle w:val="a9"/>
        <w:shd w:val="clear" w:color="auto" w:fill="FFFFFF"/>
        <w:ind w:left="720"/>
        <w:contextualSpacing/>
        <w:rPr>
          <w:rStyle w:val="ab"/>
          <w:sz w:val="28"/>
          <w:szCs w:val="28"/>
        </w:rPr>
      </w:pPr>
    </w:p>
    <w:p w:rsidR="00392F94" w:rsidRDefault="00392F94" w:rsidP="00392F94">
      <w:pPr>
        <w:pStyle w:val="a9"/>
        <w:shd w:val="clear" w:color="auto" w:fill="FFFFFF"/>
        <w:ind w:left="720"/>
        <w:contextualSpacing/>
        <w:rPr>
          <w:rStyle w:val="ab"/>
          <w:sz w:val="28"/>
          <w:szCs w:val="28"/>
        </w:rPr>
      </w:pPr>
    </w:p>
    <w:p w:rsidR="007A1EB3" w:rsidRPr="007C65EA" w:rsidRDefault="007A1EB3" w:rsidP="002551C2">
      <w:pPr>
        <w:pStyle w:val="a9"/>
        <w:shd w:val="clear" w:color="auto" w:fill="FFFFFF"/>
        <w:contextualSpacing/>
        <w:rPr>
          <w:rStyle w:val="ab"/>
          <w:sz w:val="28"/>
          <w:szCs w:val="28"/>
        </w:rPr>
      </w:pPr>
    </w:p>
    <w:p w:rsidR="003F1A0D" w:rsidRPr="0075691D" w:rsidRDefault="00C05FC6" w:rsidP="00B05091">
      <w:pPr>
        <w:pStyle w:val="a9"/>
        <w:keepNext/>
        <w:shd w:val="clear" w:color="auto" w:fill="FFFFFF"/>
        <w:ind w:left="1077"/>
        <w:contextualSpacing/>
        <w:jc w:val="center"/>
        <w:rPr>
          <w:rStyle w:val="ab"/>
          <w:sz w:val="28"/>
          <w:szCs w:val="28"/>
        </w:rPr>
      </w:pPr>
      <w:r w:rsidRPr="00641E92">
        <w:rPr>
          <w:rStyle w:val="ab"/>
          <w:sz w:val="28"/>
          <w:szCs w:val="28"/>
        </w:rPr>
        <w:t>1</w:t>
      </w:r>
      <w:r w:rsidR="000E77E6" w:rsidRPr="0075691D">
        <w:rPr>
          <w:rStyle w:val="ab"/>
          <w:sz w:val="28"/>
          <w:szCs w:val="28"/>
        </w:rPr>
        <w:t>.</w:t>
      </w:r>
      <w:r w:rsidR="0018222E" w:rsidRPr="0075691D">
        <w:rPr>
          <w:rStyle w:val="ab"/>
          <w:sz w:val="28"/>
          <w:szCs w:val="28"/>
        </w:rPr>
        <w:t xml:space="preserve"> </w:t>
      </w:r>
      <w:r w:rsidR="003F1A0D" w:rsidRPr="0075691D">
        <w:rPr>
          <w:rStyle w:val="ab"/>
          <w:sz w:val="28"/>
          <w:szCs w:val="28"/>
        </w:rPr>
        <w:t>Общие положения</w:t>
      </w:r>
    </w:p>
    <w:p w:rsidR="006016EC" w:rsidRPr="0075691D" w:rsidRDefault="006016EC" w:rsidP="0075691D">
      <w:pPr>
        <w:pStyle w:val="a9"/>
        <w:shd w:val="clear" w:color="auto" w:fill="FFFFFF"/>
        <w:contextualSpacing/>
        <w:jc w:val="both"/>
        <w:rPr>
          <w:rStyle w:val="ab"/>
          <w:b w:val="0"/>
          <w:bCs w:val="0"/>
          <w:sz w:val="28"/>
          <w:szCs w:val="28"/>
        </w:rPr>
      </w:pPr>
    </w:p>
    <w:p w:rsidR="00FA4FA7" w:rsidRPr="0075691D" w:rsidRDefault="00FA4FA7" w:rsidP="00171FA1">
      <w:pPr>
        <w:pStyle w:val="a9"/>
        <w:shd w:val="clear" w:color="auto" w:fill="FFFFFF"/>
        <w:contextualSpacing/>
        <w:jc w:val="both"/>
        <w:rPr>
          <w:rStyle w:val="ab"/>
          <w:b w:val="0"/>
          <w:bCs w:val="0"/>
          <w:sz w:val="28"/>
          <w:szCs w:val="28"/>
        </w:rPr>
      </w:pPr>
      <w:r w:rsidRPr="0075691D">
        <w:rPr>
          <w:rFonts w:eastAsiaTheme="minorHAnsi"/>
          <w:sz w:val="28"/>
          <w:szCs w:val="28"/>
          <w:lang w:eastAsia="en-US"/>
        </w:rPr>
        <w:lastRenderedPageBreak/>
        <w:t xml:space="preserve">          1.1</w:t>
      </w:r>
      <w:r w:rsidRPr="0075691D">
        <w:rPr>
          <w:sz w:val="28"/>
          <w:szCs w:val="28"/>
        </w:rPr>
        <w:t xml:space="preserve">. Настоящее Положение устанавливает порядок организации и осуществления образовательной деятельности по программам подготовки научных и научно-педагогических кадров в аспирантуре (далее - программы аспирантуры) Акционерного общества «Научно-производственное предприятие «Исток» имени А.И. Шокина» (далее – Общество), </w:t>
      </w:r>
      <w:r w:rsidR="00171FA1">
        <w:rPr>
          <w:sz w:val="28"/>
          <w:szCs w:val="28"/>
        </w:rPr>
        <w:t xml:space="preserve">порядок разработки и утверждения программ аспирантуры, </w:t>
      </w:r>
      <w:r w:rsidRPr="0075691D">
        <w:rPr>
          <w:sz w:val="28"/>
          <w:szCs w:val="28"/>
        </w:rPr>
        <w:t>порядок осуществления контроля за подготовкой научных и научно-педаг</w:t>
      </w:r>
      <w:r w:rsidR="0049414C">
        <w:rPr>
          <w:sz w:val="28"/>
          <w:szCs w:val="28"/>
        </w:rPr>
        <w:t xml:space="preserve">огических кадров в аспирантуре и </w:t>
      </w:r>
      <w:r w:rsidRPr="0075691D">
        <w:rPr>
          <w:sz w:val="28"/>
          <w:szCs w:val="28"/>
        </w:rPr>
        <w:t>проведения итоговой атте</w:t>
      </w:r>
      <w:r w:rsidR="0049414C">
        <w:rPr>
          <w:sz w:val="28"/>
          <w:szCs w:val="28"/>
        </w:rPr>
        <w:t>стации</w:t>
      </w:r>
      <w:r w:rsidRPr="0075691D">
        <w:rPr>
          <w:sz w:val="28"/>
          <w:szCs w:val="28"/>
        </w:rPr>
        <w:t>,</w:t>
      </w:r>
      <w:r w:rsidR="00171FA1">
        <w:rPr>
          <w:sz w:val="28"/>
          <w:szCs w:val="28"/>
        </w:rPr>
        <w:t xml:space="preserve"> порядок оказания содействия аспиранту при реализации программ аспирантуры, порядок пре</w:t>
      </w:r>
      <w:r w:rsidR="0049414C">
        <w:rPr>
          <w:sz w:val="28"/>
          <w:szCs w:val="28"/>
        </w:rPr>
        <w:t>доставления академического отпус</w:t>
      </w:r>
      <w:r w:rsidR="00171FA1">
        <w:rPr>
          <w:sz w:val="28"/>
          <w:szCs w:val="28"/>
        </w:rPr>
        <w:t>ка,</w:t>
      </w:r>
      <w:r w:rsidRPr="0075691D">
        <w:rPr>
          <w:sz w:val="28"/>
          <w:szCs w:val="28"/>
        </w:rPr>
        <w:t xml:space="preserve"> а также порядок сопровождения лиц, успешно прошедших итоговую аттестацию по программам аспирантуры, при представлении ими диссертации на соискание ученой степени кандидата наук (далее - диссертация) к защите.</w:t>
      </w:r>
    </w:p>
    <w:p w:rsidR="006016EC" w:rsidRPr="0075691D" w:rsidRDefault="006016EC" w:rsidP="00193264">
      <w:pPr>
        <w:pStyle w:val="a9"/>
        <w:shd w:val="clear" w:color="auto" w:fill="FFFFFF"/>
        <w:contextualSpacing/>
        <w:jc w:val="both"/>
        <w:rPr>
          <w:rStyle w:val="ab"/>
          <w:b w:val="0"/>
          <w:bCs w:val="0"/>
          <w:sz w:val="28"/>
          <w:szCs w:val="28"/>
        </w:rPr>
      </w:pPr>
      <w:r w:rsidRPr="0075691D">
        <w:rPr>
          <w:rStyle w:val="ab"/>
          <w:b w:val="0"/>
          <w:bCs w:val="0"/>
          <w:sz w:val="28"/>
          <w:szCs w:val="28"/>
        </w:rPr>
        <w:t xml:space="preserve">        </w:t>
      </w:r>
      <w:r w:rsidR="00193264">
        <w:rPr>
          <w:rStyle w:val="ab"/>
          <w:b w:val="0"/>
          <w:bCs w:val="0"/>
          <w:sz w:val="28"/>
          <w:szCs w:val="28"/>
        </w:rPr>
        <w:t xml:space="preserve"> </w:t>
      </w:r>
      <w:r w:rsidRPr="0075691D">
        <w:rPr>
          <w:rStyle w:val="ab"/>
          <w:b w:val="0"/>
          <w:bCs w:val="0"/>
          <w:sz w:val="28"/>
          <w:szCs w:val="28"/>
        </w:rPr>
        <w:t>1.2</w:t>
      </w:r>
      <w:r w:rsidR="00CF7C4D" w:rsidRPr="0075691D">
        <w:rPr>
          <w:rStyle w:val="ab"/>
          <w:b w:val="0"/>
          <w:bCs w:val="0"/>
          <w:sz w:val="28"/>
          <w:szCs w:val="28"/>
        </w:rPr>
        <w:t xml:space="preserve">. </w:t>
      </w:r>
      <w:r w:rsidR="0020185A" w:rsidRPr="0075691D">
        <w:rPr>
          <w:rStyle w:val="ab"/>
          <w:b w:val="0"/>
          <w:bCs w:val="0"/>
          <w:sz w:val="28"/>
          <w:szCs w:val="28"/>
        </w:rPr>
        <w:t>Настоящее</w:t>
      </w:r>
      <w:r w:rsidR="00A727B9" w:rsidRPr="0075691D">
        <w:rPr>
          <w:rStyle w:val="ab"/>
          <w:b w:val="0"/>
          <w:bCs w:val="0"/>
          <w:sz w:val="28"/>
          <w:szCs w:val="28"/>
        </w:rPr>
        <w:t xml:space="preserve"> </w:t>
      </w:r>
      <w:r w:rsidR="00A727B9" w:rsidRPr="0075691D">
        <w:rPr>
          <w:sz w:val="28"/>
          <w:szCs w:val="28"/>
        </w:rPr>
        <w:t>П</w:t>
      </w:r>
      <w:r w:rsidR="0020185A" w:rsidRPr="0075691D">
        <w:rPr>
          <w:sz w:val="28"/>
          <w:szCs w:val="28"/>
        </w:rPr>
        <w:t>оложение</w:t>
      </w:r>
      <w:r w:rsidRPr="0075691D">
        <w:rPr>
          <w:sz w:val="28"/>
          <w:szCs w:val="28"/>
        </w:rPr>
        <w:t xml:space="preserve"> </w:t>
      </w:r>
      <w:r w:rsidR="00CF3766" w:rsidRPr="0075691D">
        <w:rPr>
          <w:rStyle w:val="ab"/>
          <w:b w:val="0"/>
          <w:bCs w:val="0"/>
          <w:sz w:val="28"/>
          <w:szCs w:val="28"/>
        </w:rPr>
        <w:t>разработан</w:t>
      </w:r>
      <w:r w:rsidR="0020185A" w:rsidRPr="0075691D">
        <w:rPr>
          <w:rStyle w:val="ab"/>
          <w:b w:val="0"/>
          <w:bCs w:val="0"/>
          <w:sz w:val="28"/>
          <w:szCs w:val="28"/>
        </w:rPr>
        <w:t>о</w:t>
      </w:r>
      <w:r w:rsidR="003F1A0D" w:rsidRPr="0075691D">
        <w:rPr>
          <w:rStyle w:val="ab"/>
          <w:b w:val="0"/>
          <w:bCs w:val="0"/>
          <w:sz w:val="28"/>
          <w:szCs w:val="28"/>
        </w:rPr>
        <w:t xml:space="preserve"> в соответствии </w:t>
      </w:r>
      <w:r w:rsidRPr="0075691D">
        <w:rPr>
          <w:rStyle w:val="ab"/>
          <w:b w:val="0"/>
          <w:bCs w:val="0"/>
          <w:sz w:val="28"/>
          <w:szCs w:val="28"/>
        </w:rPr>
        <w:t>со следующими нормативными правовыми актами:</w:t>
      </w:r>
    </w:p>
    <w:p w:rsidR="006016EC" w:rsidRPr="0075691D" w:rsidRDefault="006016EC" w:rsidP="0075691D">
      <w:pPr>
        <w:pStyle w:val="a9"/>
        <w:shd w:val="clear" w:color="auto" w:fill="FFFFFF"/>
        <w:contextualSpacing/>
        <w:jc w:val="both"/>
        <w:rPr>
          <w:rStyle w:val="ab"/>
          <w:b w:val="0"/>
          <w:bCs w:val="0"/>
          <w:sz w:val="28"/>
          <w:szCs w:val="28"/>
        </w:rPr>
      </w:pPr>
      <w:r w:rsidRPr="0075691D">
        <w:rPr>
          <w:rStyle w:val="ab"/>
          <w:b w:val="0"/>
          <w:bCs w:val="0"/>
          <w:sz w:val="28"/>
          <w:szCs w:val="28"/>
        </w:rPr>
        <w:t xml:space="preserve">       </w:t>
      </w:r>
      <w:r w:rsidR="00193264">
        <w:rPr>
          <w:rStyle w:val="ab"/>
          <w:b w:val="0"/>
          <w:bCs w:val="0"/>
          <w:sz w:val="28"/>
          <w:szCs w:val="28"/>
        </w:rPr>
        <w:t xml:space="preserve"> </w:t>
      </w:r>
      <w:r w:rsidRPr="0075691D">
        <w:rPr>
          <w:rStyle w:val="ab"/>
          <w:b w:val="0"/>
          <w:bCs w:val="0"/>
          <w:sz w:val="28"/>
          <w:szCs w:val="28"/>
        </w:rPr>
        <w:t xml:space="preserve"> </w:t>
      </w:r>
      <w:r w:rsidR="00193264">
        <w:rPr>
          <w:rStyle w:val="ab"/>
          <w:b w:val="0"/>
          <w:bCs w:val="0"/>
          <w:sz w:val="28"/>
          <w:szCs w:val="28"/>
        </w:rPr>
        <w:t xml:space="preserve"> </w:t>
      </w:r>
      <w:r w:rsidRPr="0075691D">
        <w:rPr>
          <w:rStyle w:val="ab"/>
          <w:b w:val="0"/>
          <w:bCs w:val="0"/>
          <w:sz w:val="28"/>
          <w:szCs w:val="28"/>
        </w:rPr>
        <w:t xml:space="preserve">- </w:t>
      </w:r>
      <w:r w:rsidR="003F1A0D" w:rsidRPr="0075691D">
        <w:rPr>
          <w:rStyle w:val="ab"/>
          <w:b w:val="0"/>
          <w:bCs w:val="0"/>
          <w:sz w:val="28"/>
          <w:szCs w:val="28"/>
        </w:rPr>
        <w:t>Фе</w:t>
      </w:r>
      <w:r w:rsidRPr="0075691D">
        <w:rPr>
          <w:rStyle w:val="ab"/>
          <w:b w:val="0"/>
          <w:bCs w:val="0"/>
          <w:sz w:val="28"/>
          <w:szCs w:val="28"/>
        </w:rPr>
        <w:t xml:space="preserve">деральным законом от 29.12.2012 </w:t>
      </w:r>
      <w:r w:rsidR="003F1A0D" w:rsidRPr="0075691D">
        <w:rPr>
          <w:rStyle w:val="ab"/>
          <w:b w:val="0"/>
          <w:bCs w:val="0"/>
          <w:sz w:val="28"/>
          <w:szCs w:val="28"/>
        </w:rPr>
        <w:t xml:space="preserve">№ 273-ФЗ «Об образовании в </w:t>
      </w:r>
      <w:r w:rsidRPr="0075691D">
        <w:rPr>
          <w:rStyle w:val="ab"/>
          <w:b w:val="0"/>
          <w:bCs w:val="0"/>
          <w:sz w:val="28"/>
          <w:szCs w:val="28"/>
        </w:rPr>
        <w:t>Российской Федерации»;</w:t>
      </w:r>
    </w:p>
    <w:p w:rsidR="006016EC" w:rsidRPr="0075691D" w:rsidRDefault="006016EC" w:rsidP="00465FAE">
      <w:pPr>
        <w:pStyle w:val="a9"/>
        <w:shd w:val="clear" w:color="auto" w:fill="FFFFFF"/>
        <w:contextualSpacing/>
        <w:jc w:val="both"/>
        <w:rPr>
          <w:rStyle w:val="ab"/>
          <w:b w:val="0"/>
          <w:sz w:val="28"/>
          <w:szCs w:val="28"/>
        </w:rPr>
      </w:pPr>
      <w:r w:rsidRPr="0075691D">
        <w:rPr>
          <w:rStyle w:val="ab"/>
          <w:b w:val="0"/>
          <w:bCs w:val="0"/>
          <w:sz w:val="28"/>
          <w:szCs w:val="28"/>
        </w:rPr>
        <w:t xml:space="preserve">        </w:t>
      </w:r>
      <w:r w:rsidR="00193264">
        <w:rPr>
          <w:rStyle w:val="ab"/>
          <w:b w:val="0"/>
          <w:bCs w:val="0"/>
          <w:sz w:val="28"/>
          <w:szCs w:val="28"/>
        </w:rPr>
        <w:t xml:space="preserve">  </w:t>
      </w:r>
      <w:r w:rsidRPr="0075691D">
        <w:rPr>
          <w:rStyle w:val="ab"/>
          <w:b w:val="0"/>
          <w:bCs w:val="0"/>
          <w:sz w:val="28"/>
          <w:szCs w:val="28"/>
        </w:rPr>
        <w:t xml:space="preserve">- </w:t>
      </w:r>
      <w:r w:rsidR="00465FAE" w:rsidRPr="0075691D">
        <w:rPr>
          <w:rStyle w:val="ab"/>
          <w:b w:val="0"/>
          <w:sz w:val="28"/>
          <w:szCs w:val="28"/>
        </w:rPr>
        <w:t>Постановлением Правительства Российской Федерации от 30.11.2021</w:t>
      </w:r>
      <w:r w:rsidR="008B6791" w:rsidRPr="0075691D">
        <w:rPr>
          <w:rStyle w:val="ab"/>
          <w:b w:val="0"/>
          <w:sz w:val="28"/>
          <w:szCs w:val="28"/>
        </w:rPr>
        <w:t xml:space="preserve"> </w:t>
      </w:r>
      <w:r w:rsidR="00FF571F" w:rsidRPr="0075691D">
        <w:rPr>
          <w:rStyle w:val="ab"/>
          <w:b w:val="0"/>
          <w:sz w:val="28"/>
          <w:szCs w:val="28"/>
        </w:rPr>
        <w:t xml:space="preserve">№ </w:t>
      </w:r>
      <w:r w:rsidR="008B6791" w:rsidRPr="0075691D">
        <w:rPr>
          <w:rStyle w:val="ab"/>
          <w:b w:val="0"/>
          <w:sz w:val="28"/>
          <w:szCs w:val="28"/>
        </w:rPr>
        <w:t>2122 «Об утверждении Положения о подготовке научных и научно-педагогических кадров в аспирантуре (адъюнктуре)»</w:t>
      </w:r>
      <w:r w:rsidR="008C1DB9" w:rsidRPr="0075691D">
        <w:rPr>
          <w:rStyle w:val="ab"/>
          <w:b w:val="0"/>
          <w:sz w:val="28"/>
          <w:szCs w:val="28"/>
        </w:rPr>
        <w:t>;</w:t>
      </w:r>
    </w:p>
    <w:p w:rsidR="006016EC" w:rsidRDefault="006016EC" w:rsidP="0075691D">
      <w:pPr>
        <w:pStyle w:val="a9"/>
        <w:shd w:val="clear" w:color="auto" w:fill="FFFFFF"/>
        <w:contextualSpacing/>
        <w:jc w:val="both"/>
        <w:rPr>
          <w:rStyle w:val="ab"/>
          <w:b w:val="0"/>
          <w:bCs w:val="0"/>
          <w:sz w:val="28"/>
          <w:szCs w:val="28"/>
        </w:rPr>
      </w:pPr>
      <w:r w:rsidRPr="0075691D">
        <w:rPr>
          <w:rStyle w:val="ab"/>
          <w:b w:val="0"/>
          <w:bCs w:val="0"/>
          <w:sz w:val="28"/>
          <w:szCs w:val="28"/>
        </w:rPr>
        <w:t xml:space="preserve">       </w:t>
      </w:r>
      <w:r w:rsidR="00193264">
        <w:rPr>
          <w:rStyle w:val="ab"/>
          <w:b w:val="0"/>
          <w:bCs w:val="0"/>
          <w:sz w:val="28"/>
          <w:szCs w:val="28"/>
        </w:rPr>
        <w:t xml:space="preserve"> </w:t>
      </w:r>
      <w:r w:rsidRPr="0075691D">
        <w:rPr>
          <w:rStyle w:val="ab"/>
          <w:b w:val="0"/>
          <w:bCs w:val="0"/>
          <w:sz w:val="28"/>
          <w:szCs w:val="28"/>
        </w:rPr>
        <w:t xml:space="preserve"> </w:t>
      </w:r>
      <w:r w:rsidR="00193264">
        <w:rPr>
          <w:rStyle w:val="ab"/>
          <w:b w:val="0"/>
          <w:bCs w:val="0"/>
          <w:sz w:val="28"/>
          <w:szCs w:val="28"/>
        </w:rPr>
        <w:t xml:space="preserve"> </w:t>
      </w:r>
      <w:r w:rsidRPr="0075691D">
        <w:rPr>
          <w:rStyle w:val="ab"/>
          <w:b w:val="0"/>
          <w:bCs w:val="0"/>
          <w:sz w:val="28"/>
          <w:szCs w:val="28"/>
        </w:rPr>
        <w:t>- П</w:t>
      </w:r>
      <w:r w:rsidR="00122070" w:rsidRPr="0075691D">
        <w:rPr>
          <w:rStyle w:val="ab"/>
          <w:b w:val="0"/>
          <w:bCs w:val="0"/>
          <w:sz w:val="28"/>
          <w:szCs w:val="28"/>
        </w:rPr>
        <w:t xml:space="preserve">риказом Министерства науки </w:t>
      </w:r>
      <w:r w:rsidR="008B6791" w:rsidRPr="0075691D">
        <w:rPr>
          <w:rStyle w:val="ab"/>
          <w:b w:val="0"/>
          <w:bCs w:val="0"/>
          <w:sz w:val="28"/>
          <w:szCs w:val="28"/>
        </w:rPr>
        <w:t xml:space="preserve">и высшего образования </w:t>
      </w:r>
      <w:r w:rsidR="00122070" w:rsidRPr="0075691D">
        <w:rPr>
          <w:rStyle w:val="ab"/>
          <w:b w:val="0"/>
          <w:bCs w:val="0"/>
          <w:sz w:val="28"/>
          <w:szCs w:val="28"/>
        </w:rPr>
        <w:t>Российской Федерации</w:t>
      </w:r>
      <w:r w:rsidR="008B6791" w:rsidRPr="0075691D">
        <w:rPr>
          <w:rStyle w:val="ab"/>
          <w:b w:val="0"/>
          <w:bCs w:val="0"/>
          <w:sz w:val="28"/>
          <w:szCs w:val="28"/>
        </w:rPr>
        <w:t xml:space="preserve"> от 20.10</w:t>
      </w:r>
      <w:r w:rsidRPr="0075691D">
        <w:rPr>
          <w:rStyle w:val="ab"/>
          <w:b w:val="0"/>
          <w:bCs w:val="0"/>
          <w:sz w:val="28"/>
          <w:szCs w:val="28"/>
        </w:rPr>
        <w:t>.</w:t>
      </w:r>
      <w:r w:rsidR="008B6791" w:rsidRPr="0075691D">
        <w:rPr>
          <w:rStyle w:val="ab"/>
          <w:b w:val="0"/>
          <w:bCs w:val="0"/>
          <w:sz w:val="28"/>
          <w:szCs w:val="28"/>
        </w:rPr>
        <w:t>2021</w:t>
      </w:r>
      <w:r w:rsidRPr="0075691D">
        <w:rPr>
          <w:rStyle w:val="ab"/>
          <w:b w:val="0"/>
          <w:bCs w:val="0"/>
          <w:sz w:val="28"/>
          <w:szCs w:val="28"/>
        </w:rPr>
        <w:t xml:space="preserve"> </w:t>
      </w:r>
      <w:r w:rsidR="008B6791" w:rsidRPr="0075691D">
        <w:rPr>
          <w:rStyle w:val="ab"/>
          <w:b w:val="0"/>
          <w:bCs w:val="0"/>
          <w:sz w:val="28"/>
          <w:szCs w:val="28"/>
        </w:rPr>
        <w:t>№ 951</w:t>
      </w:r>
      <w:r w:rsidR="00122070" w:rsidRPr="0075691D">
        <w:rPr>
          <w:rStyle w:val="ab"/>
          <w:b w:val="0"/>
          <w:bCs w:val="0"/>
          <w:sz w:val="28"/>
          <w:szCs w:val="28"/>
        </w:rPr>
        <w:t xml:space="preserve"> «Об утверждени</w:t>
      </w:r>
      <w:r w:rsidR="008B6791" w:rsidRPr="0075691D">
        <w:rPr>
          <w:rStyle w:val="ab"/>
          <w:b w:val="0"/>
          <w:bCs w:val="0"/>
          <w:sz w:val="28"/>
          <w:szCs w:val="28"/>
        </w:rPr>
        <w:t>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</w:t>
      </w:r>
      <w:r w:rsidRPr="0075691D">
        <w:rPr>
          <w:rStyle w:val="ab"/>
          <w:b w:val="0"/>
          <w:bCs w:val="0"/>
          <w:sz w:val="28"/>
          <w:szCs w:val="28"/>
        </w:rPr>
        <w:t>;</w:t>
      </w:r>
    </w:p>
    <w:p w:rsidR="003441FE" w:rsidRPr="003441FE" w:rsidRDefault="003441FE" w:rsidP="003441FE">
      <w:pPr>
        <w:pStyle w:val="a9"/>
        <w:shd w:val="clear" w:color="auto" w:fill="FFFFFF"/>
        <w:contextualSpacing/>
        <w:jc w:val="both"/>
        <w:rPr>
          <w:rStyle w:val="ab"/>
          <w:b w:val="0"/>
          <w:bCs w:val="0"/>
          <w:sz w:val="28"/>
          <w:szCs w:val="28"/>
        </w:rPr>
      </w:pPr>
      <w:r>
        <w:rPr>
          <w:rStyle w:val="ab"/>
          <w:b w:val="0"/>
          <w:bCs w:val="0"/>
          <w:sz w:val="28"/>
          <w:szCs w:val="28"/>
        </w:rPr>
        <w:t xml:space="preserve">        </w:t>
      </w:r>
      <w:r w:rsidR="00193264">
        <w:rPr>
          <w:rStyle w:val="ab"/>
          <w:b w:val="0"/>
          <w:bCs w:val="0"/>
          <w:sz w:val="28"/>
          <w:szCs w:val="28"/>
        </w:rPr>
        <w:t xml:space="preserve">  </w:t>
      </w:r>
      <w:r>
        <w:rPr>
          <w:rStyle w:val="ab"/>
          <w:b w:val="0"/>
          <w:bCs w:val="0"/>
          <w:sz w:val="28"/>
          <w:szCs w:val="28"/>
        </w:rPr>
        <w:t xml:space="preserve">- </w:t>
      </w:r>
      <w:r w:rsidRPr="003441FE">
        <w:rPr>
          <w:rStyle w:val="ab"/>
          <w:b w:val="0"/>
          <w:bCs w:val="0"/>
          <w:sz w:val="28"/>
          <w:szCs w:val="28"/>
        </w:rPr>
        <w:t>Приказом Министерства науки и высшего образования Российской Федерации от</w:t>
      </w:r>
      <w:r>
        <w:rPr>
          <w:rStyle w:val="ab"/>
          <w:b w:val="0"/>
          <w:bCs w:val="0"/>
          <w:sz w:val="28"/>
          <w:szCs w:val="28"/>
        </w:rPr>
        <w:t xml:space="preserve"> 06.08.2022 № 721 «Об утверждении порядка приема на обучение по образовательным программам высшего образования – программам подготовки научных и научно-педагогических кадров в аспирантуре»;</w:t>
      </w:r>
    </w:p>
    <w:p w:rsidR="00491255" w:rsidRPr="0075691D" w:rsidRDefault="00491255" w:rsidP="00193264">
      <w:pPr>
        <w:pStyle w:val="a9"/>
        <w:shd w:val="clear" w:color="auto" w:fill="FFFFFF"/>
        <w:tabs>
          <w:tab w:val="left" w:pos="567"/>
          <w:tab w:val="left" w:pos="709"/>
        </w:tabs>
        <w:contextualSpacing/>
        <w:jc w:val="both"/>
        <w:rPr>
          <w:rStyle w:val="ab"/>
          <w:b w:val="0"/>
          <w:bCs w:val="0"/>
          <w:sz w:val="28"/>
          <w:szCs w:val="28"/>
        </w:rPr>
      </w:pPr>
      <w:r>
        <w:rPr>
          <w:rStyle w:val="ab"/>
          <w:b w:val="0"/>
          <w:bCs w:val="0"/>
          <w:sz w:val="28"/>
          <w:szCs w:val="28"/>
        </w:rPr>
        <w:t xml:space="preserve">       </w:t>
      </w:r>
      <w:r w:rsidR="00193264">
        <w:rPr>
          <w:rStyle w:val="ab"/>
          <w:b w:val="0"/>
          <w:bCs w:val="0"/>
          <w:sz w:val="28"/>
          <w:szCs w:val="28"/>
        </w:rPr>
        <w:t xml:space="preserve">  </w:t>
      </w:r>
      <w:r>
        <w:rPr>
          <w:rStyle w:val="ab"/>
          <w:b w:val="0"/>
          <w:bCs w:val="0"/>
          <w:sz w:val="28"/>
          <w:szCs w:val="28"/>
        </w:rPr>
        <w:t xml:space="preserve"> - </w:t>
      </w:r>
      <w:r w:rsidRPr="00491255">
        <w:rPr>
          <w:rStyle w:val="ab"/>
          <w:b w:val="0"/>
          <w:bCs w:val="0"/>
          <w:sz w:val="28"/>
          <w:szCs w:val="28"/>
        </w:rPr>
        <w:t>Приказ</w:t>
      </w:r>
      <w:r>
        <w:rPr>
          <w:rStyle w:val="ab"/>
          <w:b w:val="0"/>
          <w:bCs w:val="0"/>
          <w:sz w:val="28"/>
          <w:szCs w:val="28"/>
        </w:rPr>
        <w:t>ом</w:t>
      </w:r>
      <w:r w:rsidRPr="00491255">
        <w:rPr>
          <w:rStyle w:val="ab"/>
          <w:b w:val="0"/>
          <w:bCs w:val="0"/>
          <w:sz w:val="28"/>
          <w:szCs w:val="28"/>
        </w:rPr>
        <w:t xml:space="preserve"> Министерства науки и высшего образования Р</w:t>
      </w:r>
      <w:r>
        <w:rPr>
          <w:rStyle w:val="ab"/>
          <w:b w:val="0"/>
          <w:bCs w:val="0"/>
          <w:sz w:val="28"/>
          <w:szCs w:val="28"/>
        </w:rPr>
        <w:t xml:space="preserve">оссийской </w:t>
      </w:r>
      <w:r w:rsidRPr="00491255">
        <w:rPr>
          <w:rStyle w:val="ab"/>
          <w:b w:val="0"/>
          <w:bCs w:val="0"/>
          <w:sz w:val="28"/>
          <w:szCs w:val="28"/>
        </w:rPr>
        <w:t>Ф</w:t>
      </w:r>
      <w:r>
        <w:rPr>
          <w:rStyle w:val="ab"/>
          <w:b w:val="0"/>
          <w:bCs w:val="0"/>
          <w:sz w:val="28"/>
          <w:szCs w:val="28"/>
        </w:rPr>
        <w:t xml:space="preserve">едерации от 24.02.2021 </w:t>
      </w:r>
      <w:r w:rsidRPr="00491255">
        <w:rPr>
          <w:rStyle w:val="ab"/>
          <w:b w:val="0"/>
          <w:bCs w:val="0"/>
          <w:sz w:val="28"/>
          <w:szCs w:val="28"/>
        </w:rPr>
        <w:t>N 118</w:t>
      </w:r>
      <w:r w:rsidR="00BE76EC">
        <w:rPr>
          <w:rStyle w:val="ab"/>
          <w:b w:val="0"/>
          <w:bCs w:val="0"/>
          <w:sz w:val="28"/>
          <w:szCs w:val="28"/>
        </w:rPr>
        <w:t xml:space="preserve"> «Об утверждении номенклатуры научных специальностей, по которым присуждаются ученые степени,</w:t>
      </w:r>
      <w:r w:rsidR="00F90EA0">
        <w:rPr>
          <w:rStyle w:val="ab"/>
          <w:b w:val="0"/>
          <w:bCs w:val="0"/>
          <w:sz w:val="28"/>
          <w:szCs w:val="28"/>
        </w:rPr>
        <w:t xml:space="preserve">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утвержденные приказом Министерства образования и науки Российской Федерации от 10 ноября 2017 г. № 1093»;</w:t>
      </w:r>
    </w:p>
    <w:p w:rsidR="001C3FCE" w:rsidRPr="0075691D" w:rsidRDefault="001C3FCE" w:rsidP="00193264">
      <w:pPr>
        <w:pStyle w:val="a9"/>
        <w:shd w:val="clear" w:color="auto" w:fill="FFFFFF"/>
        <w:tabs>
          <w:tab w:val="left" w:pos="709"/>
        </w:tabs>
        <w:contextualSpacing/>
        <w:jc w:val="both"/>
        <w:rPr>
          <w:rStyle w:val="ab"/>
          <w:b w:val="0"/>
          <w:bCs w:val="0"/>
          <w:sz w:val="28"/>
          <w:szCs w:val="28"/>
        </w:rPr>
      </w:pPr>
      <w:r w:rsidRPr="0075691D">
        <w:rPr>
          <w:rStyle w:val="ab"/>
          <w:b w:val="0"/>
          <w:bCs w:val="0"/>
          <w:sz w:val="28"/>
          <w:szCs w:val="28"/>
        </w:rPr>
        <w:t xml:space="preserve">       </w:t>
      </w:r>
      <w:r w:rsidR="00193264">
        <w:rPr>
          <w:rStyle w:val="ab"/>
          <w:b w:val="0"/>
          <w:bCs w:val="0"/>
          <w:sz w:val="28"/>
          <w:szCs w:val="28"/>
        </w:rPr>
        <w:t xml:space="preserve"> </w:t>
      </w:r>
      <w:r w:rsidRPr="0075691D">
        <w:rPr>
          <w:rStyle w:val="ab"/>
          <w:b w:val="0"/>
          <w:bCs w:val="0"/>
          <w:sz w:val="28"/>
          <w:szCs w:val="28"/>
        </w:rPr>
        <w:t xml:space="preserve">  - иными действующими нормативными документами федерального уровня, определяющими реализацию </w:t>
      </w:r>
      <w:r w:rsidR="006403D9" w:rsidRPr="0075691D">
        <w:rPr>
          <w:rStyle w:val="ab"/>
          <w:b w:val="0"/>
          <w:bCs w:val="0"/>
          <w:sz w:val="28"/>
          <w:szCs w:val="28"/>
        </w:rPr>
        <w:t xml:space="preserve">программ </w:t>
      </w:r>
      <w:r w:rsidRPr="0075691D">
        <w:rPr>
          <w:rStyle w:val="ab"/>
          <w:b w:val="0"/>
          <w:bCs w:val="0"/>
          <w:sz w:val="28"/>
          <w:szCs w:val="28"/>
        </w:rPr>
        <w:t>подготовки научных и научно-педагогических кадров в аспирантуре;</w:t>
      </w:r>
    </w:p>
    <w:p w:rsidR="00F614E2" w:rsidRPr="0075691D" w:rsidRDefault="00612193" w:rsidP="0075691D">
      <w:pPr>
        <w:pStyle w:val="a9"/>
        <w:shd w:val="clear" w:color="auto" w:fill="FFFFFF"/>
        <w:contextualSpacing/>
        <w:jc w:val="both"/>
        <w:rPr>
          <w:rStyle w:val="ab"/>
          <w:b w:val="0"/>
          <w:bCs w:val="0"/>
          <w:sz w:val="28"/>
          <w:szCs w:val="28"/>
        </w:rPr>
      </w:pPr>
      <w:r w:rsidRPr="0075691D">
        <w:rPr>
          <w:rStyle w:val="ab"/>
          <w:b w:val="0"/>
          <w:bCs w:val="0"/>
          <w:sz w:val="28"/>
          <w:szCs w:val="28"/>
        </w:rPr>
        <w:t xml:space="preserve">         </w:t>
      </w:r>
      <w:r w:rsidR="00193264">
        <w:rPr>
          <w:rStyle w:val="ab"/>
          <w:b w:val="0"/>
          <w:bCs w:val="0"/>
          <w:sz w:val="28"/>
          <w:szCs w:val="28"/>
        </w:rPr>
        <w:t xml:space="preserve"> </w:t>
      </w:r>
      <w:r w:rsidRPr="0075691D">
        <w:rPr>
          <w:rStyle w:val="ab"/>
          <w:b w:val="0"/>
          <w:bCs w:val="0"/>
          <w:sz w:val="28"/>
          <w:szCs w:val="28"/>
        </w:rPr>
        <w:t>- Уставом АО «НПП «Исток» им. Шокина»</w:t>
      </w:r>
      <w:r w:rsidR="00F614E2" w:rsidRPr="0075691D">
        <w:rPr>
          <w:rStyle w:val="ab"/>
          <w:b w:val="0"/>
          <w:bCs w:val="0"/>
          <w:sz w:val="28"/>
          <w:szCs w:val="28"/>
        </w:rPr>
        <w:t>;</w:t>
      </w:r>
    </w:p>
    <w:p w:rsidR="00CF7C4D" w:rsidRPr="0075691D" w:rsidRDefault="00F614E2" w:rsidP="00193264">
      <w:pPr>
        <w:pStyle w:val="a9"/>
        <w:keepNext/>
        <w:shd w:val="clear" w:color="auto" w:fill="FFFFFF"/>
        <w:tabs>
          <w:tab w:val="left" w:pos="709"/>
        </w:tabs>
        <w:contextualSpacing/>
        <w:jc w:val="both"/>
        <w:rPr>
          <w:rStyle w:val="ab"/>
          <w:b w:val="0"/>
          <w:bCs w:val="0"/>
          <w:sz w:val="28"/>
          <w:szCs w:val="28"/>
        </w:rPr>
      </w:pPr>
      <w:r w:rsidRPr="0075691D">
        <w:rPr>
          <w:rStyle w:val="ab"/>
          <w:b w:val="0"/>
          <w:bCs w:val="0"/>
          <w:sz w:val="28"/>
          <w:szCs w:val="28"/>
        </w:rPr>
        <w:lastRenderedPageBreak/>
        <w:t xml:space="preserve">        </w:t>
      </w:r>
      <w:r w:rsidR="00193264">
        <w:rPr>
          <w:rStyle w:val="ab"/>
          <w:b w:val="0"/>
          <w:bCs w:val="0"/>
          <w:sz w:val="28"/>
          <w:szCs w:val="28"/>
        </w:rPr>
        <w:t xml:space="preserve">  </w:t>
      </w:r>
      <w:r w:rsidRPr="0075691D">
        <w:rPr>
          <w:rStyle w:val="ab"/>
          <w:b w:val="0"/>
          <w:bCs w:val="0"/>
          <w:sz w:val="28"/>
          <w:szCs w:val="28"/>
        </w:rPr>
        <w:t xml:space="preserve">-   другими локальными нормативными </w:t>
      </w:r>
      <w:r w:rsidR="00351996" w:rsidRPr="0075691D">
        <w:rPr>
          <w:rStyle w:val="ab"/>
          <w:b w:val="0"/>
          <w:bCs w:val="0"/>
          <w:sz w:val="28"/>
          <w:szCs w:val="28"/>
        </w:rPr>
        <w:t>актами Общества</w:t>
      </w:r>
      <w:r w:rsidRPr="0075691D">
        <w:rPr>
          <w:rStyle w:val="ab"/>
          <w:b w:val="0"/>
          <w:bCs w:val="0"/>
          <w:sz w:val="28"/>
          <w:szCs w:val="28"/>
        </w:rPr>
        <w:t>.</w:t>
      </w:r>
    </w:p>
    <w:p w:rsidR="008B170D" w:rsidRDefault="00851023" w:rsidP="008B170D">
      <w:pPr>
        <w:pStyle w:val="a9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75691D">
        <w:rPr>
          <w:rStyle w:val="ab"/>
          <w:b w:val="0"/>
          <w:bCs w:val="0"/>
          <w:sz w:val="28"/>
          <w:szCs w:val="28"/>
        </w:rPr>
        <w:t xml:space="preserve">        </w:t>
      </w:r>
      <w:r w:rsidR="00193264">
        <w:rPr>
          <w:rStyle w:val="ab"/>
          <w:b w:val="0"/>
          <w:bCs w:val="0"/>
          <w:sz w:val="28"/>
          <w:szCs w:val="28"/>
        </w:rPr>
        <w:t xml:space="preserve"> </w:t>
      </w:r>
      <w:r w:rsidR="0020185A" w:rsidRPr="0075691D">
        <w:rPr>
          <w:rStyle w:val="ab"/>
          <w:b w:val="0"/>
          <w:bCs w:val="0"/>
          <w:sz w:val="28"/>
          <w:szCs w:val="28"/>
        </w:rPr>
        <w:t xml:space="preserve">1.3. </w:t>
      </w:r>
      <w:r w:rsidR="0020185A" w:rsidRPr="0075691D">
        <w:rPr>
          <w:sz w:val="28"/>
          <w:szCs w:val="28"/>
        </w:rPr>
        <w:t>Освоение програм</w:t>
      </w:r>
      <w:r w:rsidR="00383305">
        <w:rPr>
          <w:sz w:val="28"/>
          <w:szCs w:val="28"/>
        </w:rPr>
        <w:t xml:space="preserve">м аспирантуры осуществляется по </w:t>
      </w:r>
      <w:r w:rsidR="0020185A" w:rsidRPr="0075691D">
        <w:rPr>
          <w:sz w:val="28"/>
          <w:szCs w:val="28"/>
        </w:rPr>
        <w:t>научным специальностям</w:t>
      </w:r>
      <w:r w:rsidR="00E07E58">
        <w:rPr>
          <w:sz w:val="28"/>
          <w:szCs w:val="28"/>
        </w:rPr>
        <w:t>, предусмотренным номенклатурой научных специальностей, по которым присуждаются ученые степени</w:t>
      </w:r>
      <w:r w:rsidR="008B170D">
        <w:rPr>
          <w:sz w:val="28"/>
          <w:szCs w:val="28"/>
        </w:rPr>
        <w:t xml:space="preserve">, утвержденной Министерством </w:t>
      </w:r>
      <w:r w:rsidR="00383305" w:rsidRPr="00383305">
        <w:rPr>
          <w:sz w:val="28"/>
          <w:szCs w:val="28"/>
        </w:rPr>
        <w:t>науки и высшего образования Россий</w:t>
      </w:r>
      <w:r w:rsidR="008B170D">
        <w:rPr>
          <w:sz w:val="28"/>
          <w:szCs w:val="28"/>
        </w:rPr>
        <w:t>ской Федерации (далее – научные специальности)</w:t>
      </w:r>
      <w:r w:rsidR="00EA4633">
        <w:rPr>
          <w:sz w:val="28"/>
          <w:szCs w:val="28"/>
        </w:rPr>
        <w:t>.</w:t>
      </w:r>
    </w:p>
    <w:p w:rsidR="009A30BC" w:rsidRDefault="009A30BC" w:rsidP="00193264">
      <w:pPr>
        <w:pStyle w:val="a9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3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C34">
        <w:rPr>
          <w:sz w:val="28"/>
          <w:szCs w:val="28"/>
        </w:rPr>
        <w:t>1.4. Общество осуществляет научную (научно-исследовательскую</w:t>
      </w:r>
      <w:r w:rsidRPr="009A30BC">
        <w:rPr>
          <w:sz w:val="28"/>
          <w:szCs w:val="28"/>
        </w:rPr>
        <w:t xml:space="preserve">) </w:t>
      </w:r>
      <w:r w:rsidR="003E6C34">
        <w:rPr>
          <w:sz w:val="28"/>
          <w:szCs w:val="28"/>
        </w:rPr>
        <w:t xml:space="preserve">деятельность, в том числе </w:t>
      </w:r>
      <w:r w:rsidRPr="009A30BC">
        <w:rPr>
          <w:sz w:val="28"/>
          <w:szCs w:val="28"/>
        </w:rPr>
        <w:t>фундаментальные,</w:t>
      </w:r>
      <w:r w:rsidR="003E6C34">
        <w:rPr>
          <w:sz w:val="28"/>
          <w:szCs w:val="28"/>
        </w:rPr>
        <w:t xml:space="preserve"> поисковые и прикладные научные исследования</w:t>
      </w:r>
      <w:r w:rsidR="00FE4FE0">
        <w:rPr>
          <w:sz w:val="28"/>
          <w:szCs w:val="28"/>
        </w:rPr>
        <w:t>,</w:t>
      </w:r>
      <w:r w:rsidR="003E6C34">
        <w:rPr>
          <w:sz w:val="28"/>
          <w:szCs w:val="28"/>
        </w:rPr>
        <w:t xml:space="preserve"> и обладает научным потенциалом по группе научных специальностей</w:t>
      </w:r>
      <w:r w:rsidR="008E1202">
        <w:rPr>
          <w:sz w:val="28"/>
          <w:szCs w:val="28"/>
        </w:rPr>
        <w:t xml:space="preserve"> 2.2. Электроника, фотоника, приборостроение и связь</w:t>
      </w:r>
      <w:r w:rsidR="003E6C34">
        <w:rPr>
          <w:sz w:val="28"/>
          <w:szCs w:val="28"/>
        </w:rPr>
        <w:t>, по которой реализуются программы аспирантуры.</w:t>
      </w:r>
    </w:p>
    <w:p w:rsidR="008B170D" w:rsidRDefault="008B170D" w:rsidP="008B170D">
      <w:pPr>
        <w:pStyle w:val="a9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3264">
        <w:rPr>
          <w:sz w:val="28"/>
          <w:szCs w:val="28"/>
        </w:rPr>
        <w:t xml:space="preserve"> </w:t>
      </w:r>
      <w:r w:rsidR="002E73BB">
        <w:rPr>
          <w:sz w:val="28"/>
          <w:szCs w:val="28"/>
        </w:rPr>
        <w:t>1.5</w:t>
      </w:r>
      <w:r w:rsidR="00851023" w:rsidRPr="0075691D">
        <w:rPr>
          <w:sz w:val="28"/>
          <w:szCs w:val="28"/>
        </w:rPr>
        <w:t>. К освоению программ аспирантуры допускаются лица, имеющие образование не ниже высшего образования (специалитет и</w:t>
      </w:r>
      <w:r w:rsidR="005F7E27" w:rsidRPr="0075691D">
        <w:rPr>
          <w:sz w:val="28"/>
          <w:szCs w:val="28"/>
        </w:rPr>
        <w:t>ли магистратура)</w:t>
      </w:r>
      <w:r>
        <w:rPr>
          <w:sz w:val="28"/>
          <w:szCs w:val="28"/>
        </w:rPr>
        <w:t>.</w:t>
      </w:r>
    </w:p>
    <w:p w:rsidR="008B170D" w:rsidRDefault="008B170D" w:rsidP="008B170D">
      <w:pPr>
        <w:pStyle w:val="a9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3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73BB">
        <w:rPr>
          <w:sz w:val="28"/>
          <w:szCs w:val="28"/>
        </w:rPr>
        <w:t>1.6</w:t>
      </w:r>
      <w:r w:rsidR="00851023" w:rsidRPr="0075691D">
        <w:rPr>
          <w:sz w:val="28"/>
          <w:szCs w:val="28"/>
        </w:rPr>
        <w:t>. В рамках освоения программ аспирантуры аспирант под руководством научного руководителя осуществляет научную (научно-исследовательскую) деятельность с целью подготовки диссертации к защите.</w:t>
      </w:r>
      <w:r w:rsidR="00116654" w:rsidRPr="00756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</w:p>
    <w:p w:rsidR="00851023" w:rsidRPr="0075691D" w:rsidRDefault="008B170D" w:rsidP="00193264">
      <w:pPr>
        <w:pStyle w:val="a9"/>
        <w:shd w:val="clear" w:color="auto" w:fill="FFFFFF"/>
        <w:tabs>
          <w:tab w:val="left" w:pos="709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3264">
        <w:rPr>
          <w:sz w:val="28"/>
          <w:szCs w:val="28"/>
        </w:rPr>
        <w:t xml:space="preserve"> </w:t>
      </w:r>
      <w:r w:rsidR="002E73BB">
        <w:rPr>
          <w:sz w:val="28"/>
          <w:szCs w:val="28"/>
        </w:rPr>
        <w:t>1.7</w:t>
      </w:r>
      <w:r w:rsidR="003644EA" w:rsidRPr="0075691D">
        <w:rPr>
          <w:sz w:val="28"/>
          <w:szCs w:val="28"/>
        </w:rPr>
        <w:t xml:space="preserve">. </w:t>
      </w:r>
      <w:r w:rsidR="00851023" w:rsidRPr="0075691D">
        <w:rPr>
          <w:sz w:val="28"/>
          <w:szCs w:val="28"/>
        </w:rPr>
        <w:t>Подготовка диссертации к защите включает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851023" w:rsidRPr="0075691D" w:rsidRDefault="00851023" w:rsidP="00193264">
      <w:pPr>
        <w:pStyle w:val="1"/>
        <w:widowControl w:val="0"/>
        <w:shd w:val="clear" w:color="auto" w:fill="auto"/>
        <w:tabs>
          <w:tab w:val="left" w:pos="709"/>
          <w:tab w:val="left" w:pos="10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91D">
        <w:rPr>
          <w:rFonts w:ascii="Times New Roman" w:hAnsi="Times New Roman" w:cs="Times New Roman"/>
          <w:sz w:val="28"/>
          <w:szCs w:val="28"/>
        </w:rPr>
        <w:t xml:space="preserve">        </w:t>
      </w:r>
      <w:r w:rsidR="00193264">
        <w:rPr>
          <w:rFonts w:ascii="Times New Roman" w:hAnsi="Times New Roman" w:cs="Times New Roman"/>
          <w:sz w:val="28"/>
          <w:szCs w:val="28"/>
        </w:rPr>
        <w:t xml:space="preserve"> </w:t>
      </w:r>
      <w:r w:rsidR="002E73BB">
        <w:rPr>
          <w:rFonts w:ascii="Times New Roman" w:hAnsi="Times New Roman" w:cs="Times New Roman"/>
          <w:sz w:val="28"/>
          <w:szCs w:val="28"/>
        </w:rPr>
        <w:t>1.8</w:t>
      </w:r>
      <w:r w:rsidRPr="0075691D">
        <w:rPr>
          <w:rFonts w:ascii="Times New Roman" w:hAnsi="Times New Roman" w:cs="Times New Roman"/>
          <w:sz w:val="28"/>
          <w:szCs w:val="28"/>
        </w:rPr>
        <w:t xml:space="preserve">. В рамках осуществления научной (научно-исследовательской) деятельности, предусмотренной пунктом </w:t>
      </w:r>
      <w:r w:rsidR="005E6BFE" w:rsidRPr="0075691D">
        <w:rPr>
          <w:rFonts w:ascii="Times New Roman" w:hAnsi="Times New Roman" w:cs="Times New Roman"/>
          <w:sz w:val="28"/>
          <w:szCs w:val="28"/>
        </w:rPr>
        <w:t>1.</w:t>
      </w:r>
      <w:r w:rsidR="001D22E2">
        <w:rPr>
          <w:rFonts w:ascii="Times New Roman" w:hAnsi="Times New Roman" w:cs="Times New Roman"/>
          <w:sz w:val="28"/>
          <w:szCs w:val="28"/>
        </w:rPr>
        <w:t>6</w:t>
      </w:r>
      <w:r w:rsidR="005E6BFE" w:rsidRPr="0075691D">
        <w:rPr>
          <w:rFonts w:ascii="Times New Roman" w:hAnsi="Times New Roman" w:cs="Times New Roman"/>
          <w:sz w:val="28"/>
          <w:szCs w:val="28"/>
        </w:rPr>
        <w:t>.</w:t>
      </w:r>
      <w:r w:rsidRPr="0075691D">
        <w:rPr>
          <w:rFonts w:ascii="Times New Roman" w:hAnsi="Times New Roman" w:cs="Times New Roman"/>
          <w:sz w:val="28"/>
          <w:szCs w:val="28"/>
        </w:rPr>
        <w:t xml:space="preserve"> настоящего Положения, аспирант решает научную задачу, имеющую значение для развития технической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2551C2" w:rsidRPr="0075691D" w:rsidRDefault="005E6BFE" w:rsidP="00275346">
      <w:pPr>
        <w:pStyle w:val="1"/>
        <w:widowControl w:val="0"/>
        <w:shd w:val="clear" w:color="auto" w:fill="auto"/>
        <w:tabs>
          <w:tab w:val="left" w:pos="10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91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E77E6" w:rsidRPr="0075691D" w:rsidRDefault="00242A46" w:rsidP="001D4135">
      <w:pPr>
        <w:pStyle w:val="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B688D" w:rsidRPr="0075691D">
        <w:rPr>
          <w:rFonts w:ascii="Times New Roman" w:hAnsi="Times New Roman" w:cs="Times New Roman"/>
          <w:b/>
          <w:sz w:val="28"/>
          <w:szCs w:val="28"/>
        </w:rPr>
        <w:t xml:space="preserve">. Порядок организации и осуществления образовательной </w:t>
      </w:r>
    </w:p>
    <w:p w:rsidR="00EB688D" w:rsidRDefault="000E77E6" w:rsidP="001D4135">
      <w:pPr>
        <w:pStyle w:val="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91D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EB688D" w:rsidRPr="0075691D">
        <w:rPr>
          <w:rFonts w:ascii="Times New Roman" w:hAnsi="Times New Roman" w:cs="Times New Roman"/>
          <w:b/>
          <w:sz w:val="28"/>
          <w:szCs w:val="28"/>
        </w:rPr>
        <w:t>по программам аспирантуры</w:t>
      </w:r>
    </w:p>
    <w:p w:rsidR="00AF3159" w:rsidRPr="0075691D" w:rsidRDefault="00AF3159" w:rsidP="001D4135">
      <w:pPr>
        <w:pStyle w:val="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D4D" w:rsidRPr="00AF3159" w:rsidRDefault="00FE6D4D" w:rsidP="001D4135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59">
        <w:rPr>
          <w:rFonts w:ascii="Times New Roman" w:hAnsi="Times New Roman" w:cs="Times New Roman"/>
          <w:sz w:val="28"/>
          <w:szCs w:val="28"/>
        </w:rPr>
        <w:t xml:space="preserve">  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 w:rsidR="00193264">
        <w:rPr>
          <w:rFonts w:ascii="Times New Roman" w:hAnsi="Times New Roman" w:cs="Times New Roman"/>
          <w:sz w:val="28"/>
          <w:szCs w:val="28"/>
        </w:rPr>
        <w:t xml:space="preserve"> </w:t>
      </w:r>
      <w:r w:rsidRPr="00AF3159">
        <w:rPr>
          <w:rFonts w:ascii="Times New Roman" w:hAnsi="Times New Roman" w:cs="Times New Roman"/>
          <w:sz w:val="28"/>
          <w:szCs w:val="28"/>
        </w:rPr>
        <w:t>2.1.</w:t>
      </w:r>
      <w:r w:rsidRPr="00AF3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159">
        <w:rPr>
          <w:rFonts w:ascii="Times New Roman" w:hAnsi="Times New Roman" w:cs="Times New Roman"/>
          <w:sz w:val="28"/>
          <w:szCs w:val="28"/>
        </w:rPr>
        <w:t xml:space="preserve">Освоение программ аспирантуры </w:t>
      </w:r>
      <w:r w:rsidR="00AF3159" w:rsidRPr="00AF3159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6B5E6C" w:rsidRPr="00AF3159">
        <w:rPr>
          <w:rFonts w:ascii="Times New Roman" w:hAnsi="Times New Roman" w:cs="Times New Roman"/>
          <w:sz w:val="28"/>
          <w:szCs w:val="28"/>
        </w:rPr>
        <w:t xml:space="preserve"> русском языке</w:t>
      </w:r>
      <w:r w:rsidRPr="00AF3159">
        <w:rPr>
          <w:rFonts w:ascii="Times New Roman" w:hAnsi="Times New Roman" w:cs="Times New Roman"/>
          <w:sz w:val="28"/>
          <w:szCs w:val="28"/>
        </w:rPr>
        <w:t>.</w:t>
      </w:r>
    </w:p>
    <w:p w:rsidR="00FE6D4D" w:rsidRPr="00AF3159" w:rsidRDefault="00FE6D4D" w:rsidP="001D41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59">
        <w:rPr>
          <w:rFonts w:ascii="Times New Roman" w:hAnsi="Times New Roman" w:cs="Times New Roman"/>
          <w:sz w:val="28"/>
          <w:szCs w:val="28"/>
        </w:rPr>
        <w:t xml:space="preserve">      </w:t>
      </w:r>
      <w:r w:rsidR="00193264">
        <w:rPr>
          <w:rFonts w:ascii="Times New Roman" w:hAnsi="Times New Roman" w:cs="Times New Roman"/>
          <w:sz w:val="28"/>
          <w:szCs w:val="28"/>
        </w:rPr>
        <w:t xml:space="preserve"> </w:t>
      </w:r>
      <w:r w:rsidRPr="00AF3159">
        <w:rPr>
          <w:rFonts w:ascii="Times New Roman" w:hAnsi="Times New Roman" w:cs="Times New Roman"/>
          <w:sz w:val="28"/>
          <w:szCs w:val="28"/>
        </w:rPr>
        <w:t xml:space="preserve">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 w:rsidRPr="00AF3159">
        <w:rPr>
          <w:rFonts w:ascii="Times New Roman" w:hAnsi="Times New Roman" w:cs="Times New Roman"/>
          <w:sz w:val="28"/>
          <w:szCs w:val="28"/>
        </w:rPr>
        <w:t>2.2. Форма получения образования очная.</w:t>
      </w:r>
      <w:r w:rsidR="00AF3159" w:rsidRPr="00AF3159">
        <w:rPr>
          <w:rFonts w:ascii="Times New Roman" w:hAnsi="Times New Roman" w:cs="Times New Roman"/>
          <w:sz w:val="28"/>
          <w:szCs w:val="28"/>
        </w:rPr>
        <w:t xml:space="preserve"> Процесс освоения программ аспирантуры разделяется на курсы</w:t>
      </w:r>
      <w:r w:rsidRPr="00AF3159">
        <w:rPr>
          <w:rFonts w:ascii="Times New Roman" w:hAnsi="Times New Roman" w:cs="Times New Roman"/>
          <w:sz w:val="28"/>
          <w:szCs w:val="28"/>
        </w:rPr>
        <w:t xml:space="preserve">. Срок получения образования 4 года. </w:t>
      </w:r>
      <w:r w:rsidR="001F5A7D">
        <w:rPr>
          <w:rFonts w:ascii="Times New Roman" w:hAnsi="Times New Roman" w:cs="Times New Roman"/>
          <w:sz w:val="28"/>
          <w:szCs w:val="28"/>
        </w:rPr>
        <w:t>Дата</w:t>
      </w:r>
      <w:r w:rsidR="008871F2">
        <w:rPr>
          <w:rFonts w:ascii="Times New Roman" w:hAnsi="Times New Roman" w:cs="Times New Roman"/>
          <w:sz w:val="28"/>
          <w:szCs w:val="28"/>
        </w:rPr>
        <w:t xml:space="preserve"> начала о</w:t>
      </w:r>
      <w:r w:rsidR="00DE1B8F">
        <w:rPr>
          <w:rFonts w:ascii="Times New Roman" w:hAnsi="Times New Roman" w:cs="Times New Roman"/>
          <w:sz w:val="28"/>
          <w:szCs w:val="28"/>
        </w:rPr>
        <w:t>своения программы аспирантуры определяет</w:t>
      </w:r>
      <w:r w:rsidR="001F5A7D">
        <w:rPr>
          <w:rFonts w:ascii="Times New Roman" w:hAnsi="Times New Roman" w:cs="Times New Roman"/>
          <w:sz w:val="28"/>
          <w:szCs w:val="28"/>
        </w:rPr>
        <w:t>ся к</w:t>
      </w:r>
      <w:r w:rsidR="00CA15CB">
        <w:rPr>
          <w:rFonts w:ascii="Times New Roman" w:hAnsi="Times New Roman" w:cs="Times New Roman"/>
          <w:sz w:val="28"/>
          <w:szCs w:val="28"/>
        </w:rPr>
        <w:t>алендарным учебным графиком,</w:t>
      </w:r>
      <w:r w:rsidRPr="00AF3159">
        <w:rPr>
          <w:rFonts w:ascii="Times New Roman" w:hAnsi="Times New Roman" w:cs="Times New Roman"/>
          <w:sz w:val="28"/>
          <w:szCs w:val="28"/>
        </w:rPr>
        <w:t xml:space="preserve"> </w:t>
      </w:r>
      <w:r w:rsidR="00CA15CB" w:rsidRPr="00CA15CB">
        <w:rPr>
          <w:rFonts w:ascii="Times New Roman" w:hAnsi="Times New Roman" w:cs="Times New Roman"/>
          <w:sz w:val="28"/>
          <w:szCs w:val="28"/>
        </w:rPr>
        <w:t>но не позднее 1 октября.</w:t>
      </w:r>
    </w:p>
    <w:p w:rsidR="00FE6D4D" w:rsidRDefault="00FE6D4D" w:rsidP="001D41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 w:rsidR="00193264">
        <w:rPr>
          <w:rFonts w:ascii="Times New Roman" w:hAnsi="Times New Roman" w:cs="Times New Roman"/>
          <w:sz w:val="28"/>
          <w:szCs w:val="28"/>
        </w:rPr>
        <w:t xml:space="preserve"> </w:t>
      </w:r>
      <w:r w:rsidRPr="00FE6D4D">
        <w:rPr>
          <w:rFonts w:ascii="Times New Roman" w:hAnsi="Times New Roman" w:cs="Times New Roman"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="001B041F">
        <w:rPr>
          <w:rFonts w:ascii="Times New Roman" w:hAnsi="Times New Roman" w:cs="Times New Roman"/>
          <w:sz w:val="28"/>
          <w:szCs w:val="28"/>
        </w:rPr>
        <w:t>Программа аспирантуры в</w:t>
      </w:r>
      <w:r w:rsidRPr="00FE6D4D">
        <w:rPr>
          <w:rFonts w:ascii="Times New Roman" w:hAnsi="Times New Roman" w:cs="Times New Roman"/>
          <w:sz w:val="28"/>
          <w:szCs w:val="28"/>
        </w:rPr>
        <w:t>ключает в себя научный компонент, образовательный компонент, а также итоговую аттестацию.</w:t>
      </w:r>
    </w:p>
    <w:p w:rsidR="00E6649F" w:rsidRDefault="00E6649F" w:rsidP="00944A9E">
      <w:pPr>
        <w:pStyle w:val="1"/>
        <w:tabs>
          <w:tab w:val="left" w:pos="709"/>
        </w:tabs>
        <w:spacing w:after="0" w:line="240" w:lineRule="auto"/>
        <w:ind w:firstLine="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49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44A9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F0437" w:rsidRPr="001B041F">
        <w:rPr>
          <w:rFonts w:ascii="Times New Roman" w:hAnsi="Times New Roman" w:cs="Times New Roman"/>
          <w:color w:val="000000"/>
          <w:sz w:val="28"/>
          <w:szCs w:val="28"/>
        </w:rPr>
        <w:t xml:space="preserve">Научный компонент программы аспирантуры включает: </w:t>
      </w:r>
    </w:p>
    <w:p w:rsidR="00944A9E" w:rsidRDefault="00944A9E" w:rsidP="00944A9E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</w:t>
      </w:r>
      <w:r w:rsidR="00EF0437" w:rsidRPr="001B041F">
        <w:rPr>
          <w:rFonts w:ascii="Times New Roman" w:hAnsi="Times New Roman" w:cs="Times New Roman"/>
          <w:color w:val="000000"/>
          <w:sz w:val="28"/>
          <w:szCs w:val="28"/>
        </w:rPr>
        <w:t xml:space="preserve">научную деятельность аспиранта, направленную на подготовку диссертации на соискание </w:t>
      </w:r>
      <w:r w:rsidR="00E6649F">
        <w:rPr>
          <w:rFonts w:ascii="Times New Roman" w:hAnsi="Times New Roman" w:cs="Times New Roman"/>
          <w:color w:val="000000"/>
          <w:sz w:val="28"/>
          <w:szCs w:val="28"/>
        </w:rPr>
        <w:t>ученой</w:t>
      </w:r>
      <w:r w:rsidR="00EF0437" w:rsidRPr="001B041F">
        <w:rPr>
          <w:rFonts w:ascii="Times New Roman" w:hAnsi="Times New Roman" w:cs="Times New Roman"/>
          <w:color w:val="000000"/>
          <w:sz w:val="28"/>
          <w:szCs w:val="28"/>
        </w:rPr>
        <w:t xml:space="preserve"> степени кандидата наук (далее - диссертация) к защите;</w:t>
      </w:r>
    </w:p>
    <w:p w:rsidR="00944A9E" w:rsidRDefault="00944A9E" w:rsidP="00944A9E">
      <w:pPr>
        <w:pStyle w:val="1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F0437" w:rsidRPr="00E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</w:t>
      </w:r>
      <w:r w:rsidR="008871F2">
        <w:rPr>
          <w:rFonts w:ascii="Times New Roman" w:hAnsi="Times New Roman" w:cs="Times New Roman"/>
          <w:color w:val="000000" w:themeColor="text1"/>
          <w:sz w:val="28"/>
          <w:szCs w:val="28"/>
        </w:rPr>
        <w:t>публикаций</w:t>
      </w:r>
      <w:r w:rsidR="00EF0437" w:rsidRPr="00E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F0437" w:rsidRPr="001B041F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</w:t>
      </w:r>
      <w:r w:rsidR="00EF0437" w:rsidRPr="001B041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</w:t>
      </w:r>
      <w:r w:rsidR="00E6649F">
        <w:rPr>
          <w:rFonts w:ascii="Times New Roman" w:hAnsi="Times New Roman" w:cs="Times New Roman"/>
          <w:color w:val="000000"/>
          <w:sz w:val="28"/>
          <w:szCs w:val="28"/>
        </w:rPr>
        <w:t>е модели, промышленные образцы</w:t>
      </w:r>
      <w:r w:rsidR="00EF0437" w:rsidRPr="001B04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0437" w:rsidRPr="001B041F" w:rsidRDefault="00944A9E" w:rsidP="00944A9E">
      <w:pPr>
        <w:pStyle w:val="1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F0437" w:rsidRPr="001B041F">
        <w:rPr>
          <w:rFonts w:ascii="Times New Roman" w:hAnsi="Times New Roman" w:cs="Times New Roman"/>
          <w:color w:val="000000"/>
          <w:sz w:val="28"/>
          <w:szCs w:val="28"/>
        </w:rPr>
        <w:t>промежуточную аттестацию по этапам выполнения научного исследования.</w:t>
      </w:r>
    </w:p>
    <w:p w:rsidR="00EF0437" w:rsidRPr="001B041F" w:rsidRDefault="00EF0437" w:rsidP="001D4135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41F">
        <w:rPr>
          <w:rFonts w:ascii="Times New Roman" w:hAnsi="Times New Roman" w:cs="Times New Roman"/>
          <w:color w:val="000000"/>
          <w:sz w:val="28"/>
          <w:szCs w:val="28"/>
        </w:rPr>
        <w:t>Образовательный компонент программы аспирантуры включает дисциплины (модули) и практику, а также промежуточную аттестацию по указанным дисциплинам (модулям) и практике.</w:t>
      </w:r>
    </w:p>
    <w:p w:rsidR="00A35932" w:rsidRDefault="00033CE6" w:rsidP="001D4135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7E0412" w:rsidRPr="007E0412">
        <w:rPr>
          <w:rFonts w:ascii="Times New Roman" w:hAnsi="Times New Roman" w:cs="Times New Roman"/>
          <w:color w:val="000000"/>
          <w:sz w:val="28"/>
          <w:szCs w:val="28"/>
        </w:rPr>
        <w:t>. Программы аспирантуры разрабатываются и реализуются Обществом в соответствии с федеральными государственными требованиями</w:t>
      </w:r>
      <w:r w:rsidR="00861161">
        <w:rPr>
          <w:rFonts w:ascii="Times New Roman" w:hAnsi="Times New Roman" w:cs="Times New Roman"/>
          <w:color w:val="000000"/>
          <w:sz w:val="28"/>
          <w:szCs w:val="28"/>
        </w:rPr>
        <w:t xml:space="preserve"> к структуре программ аспирантуры,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обучающихся, устанавливаемыми Министерством науки и высшего образования Российской Федерации (далее – федеральные государственные требования). </w:t>
      </w:r>
      <w:r w:rsidR="007E0412" w:rsidRPr="007E0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FE0" w:rsidRDefault="00FE4FE0" w:rsidP="001D4135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 w:rsidRPr="00FE4FE0">
        <w:rPr>
          <w:rFonts w:ascii="Times New Roman" w:hAnsi="Times New Roman" w:cs="Times New Roman"/>
          <w:color w:val="000000"/>
          <w:sz w:val="28"/>
          <w:szCs w:val="28"/>
        </w:rPr>
        <w:t>Трудоемкость компонентов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граммы аспирантуры определяется Обществом </w:t>
      </w:r>
      <w:r w:rsidRPr="00FE4FE0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5932" w:rsidRPr="00A55F47" w:rsidRDefault="00775E0D" w:rsidP="001D4135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2.6</w:t>
      </w:r>
      <w:r w:rsidR="00A35932" w:rsidRPr="00A55F47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A35932" w:rsidRPr="00A55F47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716954" w:rsidRPr="00716954">
        <w:rPr>
          <w:rFonts w:ascii="Times New Roman" w:hAnsi="Times New Roman" w:cs="Times New Roman"/>
          <w:sz w:val="28"/>
          <w:szCs w:val="28"/>
        </w:rPr>
        <w:t xml:space="preserve">работников Общества </w:t>
      </w:r>
      <w:r w:rsidR="00A35932" w:rsidRPr="00A55F47">
        <w:rPr>
          <w:rFonts w:ascii="Times New Roman" w:hAnsi="Times New Roman" w:cs="Times New Roman"/>
          <w:sz w:val="28"/>
          <w:szCs w:val="28"/>
        </w:rPr>
        <w:t>для освоения программ аспирантуры осущ</w:t>
      </w:r>
      <w:r w:rsidR="00716954">
        <w:rPr>
          <w:rFonts w:ascii="Times New Roman" w:hAnsi="Times New Roman" w:cs="Times New Roman"/>
          <w:sz w:val="28"/>
          <w:szCs w:val="28"/>
        </w:rPr>
        <w:t xml:space="preserve">ествляется </w:t>
      </w:r>
      <w:r w:rsidR="00A35932" w:rsidRPr="00A55F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441FE">
        <w:rPr>
          <w:rFonts w:ascii="Times New Roman" w:hAnsi="Times New Roman" w:cs="Times New Roman"/>
          <w:sz w:val="28"/>
          <w:szCs w:val="28"/>
        </w:rPr>
        <w:t>«</w:t>
      </w:r>
      <w:r w:rsidR="00A35932" w:rsidRPr="00A55F47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A35932" w:rsidRPr="00A55F4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приема на обучение по образовательным программам высшего образования - программам подготовки научных и научно-педагогических кадров в аспирантуре </w:t>
      </w:r>
      <w:r w:rsidR="00A35932" w:rsidRPr="00A55F47">
        <w:rPr>
          <w:rFonts w:ascii="Times New Roman" w:hAnsi="Times New Roman" w:cs="Times New Roman"/>
          <w:sz w:val="28"/>
          <w:szCs w:val="28"/>
        </w:rPr>
        <w:t>АО «НПП «Исток» им. Шокина».</w:t>
      </w:r>
    </w:p>
    <w:p w:rsidR="006E3805" w:rsidRDefault="00775E0D" w:rsidP="001D4135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35932" w:rsidRPr="00A55F47">
        <w:rPr>
          <w:rFonts w:ascii="Times New Roman" w:hAnsi="Times New Roman" w:cs="Times New Roman"/>
          <w:sz w:val="28"/>
          <w:szCs w:val="28"/>
        </w:rPr>
        <w:t>. При реализации программы аспирантуры Общество обеспечивает:</w:t>
      </w:r>
    </w:p>
    <w:p w:rsidR="006E3805" w:rsidRDefault="006E3805" w:rsidP="001D4135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условия для осуществления</w:t>
      </w:r>
      <w:r w:rsidR="00A35932" w:rsidRPr="00A55F47">
        <w:rPr>
          <w:rFonts w:ascii="Times New Roman" w:hAnsi="Times New Roman" w:cs="Times New Roman"/>
          <w:sz w:val="28"/>
          <w:szCs w:val="28"/>
        </w:rPr>
        <w:t xml:space="preserve"> аспирантами научной (научно-исследовательской)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932" w:rsidRPr="00A55F47">
        <w:rPr>
          <w:rFonts w:ascii="Times New Roman" w:hAnsi="Times New Roman" w:cs="Times New Roman"/>
          <w:sz w:val="28"/>
          <w:szCs w:val="28"/>
        </w:rPr>
        <w:t>в целях подготовки диссертации, в том числе доступ к информации о научных и научно - технических результатах по научным тематикам, соответствующим научной специальности, по которой реализуется программа аспирантуры, с соблюдением требований, предусмотренных законодательством Российской Федерации о государственной и иной охраняемой законом тайне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5932" w:rsidRPr="00A55F47">
        <w:rPr>
          <w:rFonts w:ascii="Times New Roman" w:hAnsi="Times New Roman" w:cs="Times New Roman"/>
          <w:sz w:val="28"/>
          <w:szCs w:val="28"/>
        </w:rPr>
        <w:t xml:space="preserve"> и доступ к научно-исследовательской и опытно-экспериментальной базе, необходимой для проведения научной (научно-исследовательской) деятельности в рамках подготовки диссертации; </w:t>
      </w:r>
    </w:p>
    <w:p w:rsidR="006E3805" w:rsidRDefault="006E3805" w:rsidP="001D4135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5932" w:rsidRPr="00A55F47">
        <w:rPr>
          <w:rFonts w:ascii="Times New Roman" w:hAnsi="Times New Roman" w:cs="Times New Roman"/>
          <w:sz w:val="28"/>
          <w:szCs w:val="28"/>
        </w:rPr>
        <w:t>условия для подготовки аспиранта к сдаче кандидатских экзаменов;</w:t>
      </w:r>
    </w:p>
    <w:p w:rsidR="006E3805" w:rsidRDefault="006E3805" w:rsidP="001D4135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5932" w:rsidRPr="00A55F47">
        <w:rPr>
          <w:rFonts w:ascii="Times New Roman" w:hAnsi="Times New Roman" w:cs="Times New Roman"/>
          <w:sz w:val="28"/>
          <w:szCs w:val="28"/>
        </w:rPr>
        <w:t>проведение учебных занятий по дисциплинам (модулям) в форме лекций, семинаров, консультаций, научно-практических занятий;</w:t>
      </w:r>
    </w:p>
    <w:p w:rsidR="006E3805" w:rsidRDefault="006E3805" w:rsidP="00B05091">
      <w:pPr>
        <w:pStyle w:val="1"/>
        <w:keepNext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5932" w:rsidRPr="00A55F47">
        <w:rPr>
          <w:rFonts w:ascii="Times New Roman" w:hAnsi="Times New Roman" w:cs="Times New Roman"/>
          <w:sz w:val="28"/>
          <w:szCs w:val="28"/>
        </w:rPr>
        <w:t>условия для прохождения аспирантами практики;</w:t>
      </w:r>
    </w:p>
    <w:p w:rsidR="00944A9E" w:rsidRDefault="006E3805" w:rsidP="00944A9E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5932" w:rsidRPr="00A55F47">
        <w:rPr>
          <w:rFonts w:ascii="Times New Roman" w:hAnsi="Times New Roman" w:cs="Times New Roman"/>
          <w:sz w:val="28"/>
          <w:szCs w:val="28"/>
        </w:rPr>
        <w:t>проведение контроля качества освоения программы аспирантуры посредством текущего контроля успева</w:t>
      </w:r>
      <w:r w:rsidR="00A14DA3">
        <w:rPr>
          <w:rFonts w:ascii="Times New Roman" w:hAnsi="Times New Roman" w:cs="Times New Roman"/>
          <w:sz w:val="28"/>
          <w:szCs w:val="28"/>
        </w:rPr>
        <w:t xml:space="preserve">емости, промежуточной </w:t>
      </w:r>
      <w:r w:rsidR="00A35932" w:rsidRPr="00A55F47">
        <w:rPr>
          <w:rFonts w:ascii="Times New Roman" w:hAnsi="Times New Roman" w:cs="Times New Roman"/>
          <w:sz w:val="28"/>
          <w:szCs w:val="28"/>
        </w:rPr>
        <w:t>и итоговой аттестации аспирантов.</w:t>
      </w:r>
    </w:p>
    <w:p w:rsidR="00275346" w:rsidRPr="00944A9E" w:rsidRDefault="00775E0D" w:rsidP="00944A9E">
      <w:pPr>
        <w:pStyle w:val="1"/>
        <w:tabs>
          <w:tab w:val="left" w:pos="709"/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35932" w:rsidRPr="00A55F47">
        <w:rPr>
          <w:rFonts w:ascii="Times New Roman" w:hAnsi="Times New Roman" w:cs="Times New Roman"/>
          <w:sz w:val="28"/>
          <w:szCs w:val="28"/>
        </w:rPr>
        <w:t>. Не позднее 30 календарных дней с даты начала освоени</w:t>
      </w:r>
      <w:r w:rsidR="00572256">
        <w:rPr>
          <w:rFonts w:ascii="Times New Roman" w:hAnsi="Times New Roman" w:cs="Times New Roman"/>
          <w:sz w:val="28"/>
          <w:szCs w:val="28"/>
        </w:rPr>
        <w:t xml:space="preserve">я программы аспирантуры, </w:t>
      </w:r>
      <w:r w:rsidR="00A35932" w:rsidRPr="00A55F47">
        <w:rPr>
          <w:rFonts w:ascii="Times New Roman" w:hAnsi="Times New Roman" w:cs="Times New Roman"/>
          <w:sz w:val="28"/>
          <w:szCs w:val="28"/>
        </w:rPr>
        <w:t xml:space="preserve">аспиранту назначается научный руководитель, утверждается </w:t>
      </w:r>
      <w:r w:rsidR="00A35932" w:rsidRPr="00A55F47">
        <w:rPr>
          <w:rFonts w:ascii="Times New Roman" w:hAnsi="Times New Roman" w:cs="Times New Roman"/>
          <w:sz w:val="28"/>
          <w:szCs w:val="28"/>
        </w:rPr>
        <w:lastRenderedPageBreak/>
        <w:t>индивидуальный план работы, включающий индивидуальный план научной деятельности и индивидуальный учебный план (далее - индивидуальный план работы), а также тема диссертации в рамках программы аспирантуры и основных направлений научной (научно-исследовательской) деятельности Общества.</w:t>
      </w:r>
    </w:p>
    <w:p w:rsidR="00C5080E" w:rsidRPr="00C5080E" w:rsidRDefault="00C5080E" w:rsidP="00C5080E">
      <w:pPr>
        <w:pStyle w:val="1"/>
        <w:tabs>
          <w:tab w:val="left" w:pos="709"/>
          <w:tab w:val="left" w:pos="851"/>
          <w:tab w:val="left" w:pos="1066"/>
        </w:tabs>
        <w:spacing w:after="0" w:line="240" w:lineRule="auto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080E">
        <w:rPr>
          <w:rFonts w:ascii="Times New Roman" w:hAnsi="Times New Roman" w:cs="Times New Roman"/>
          <w:sz w:val="28"/>
          <w:szCs w:val="28"/>
        </w:rPr>
        <w:t>9.</w:t>
      </w:r>
      <w:r w:rsidRPr="00C5080E">
        <w:rPr>
          <w:rFonts w:ascii="Times New Roman" w:hAnsi="Times New Roman" w:cs="Times New Roman"/>
          <w:sz w:val="28"/>
          <w:szCs w:val="28"/>
        </w:rPr>
        <w:tab/>
        <w:t>Научный руководитель:</w:t>
      </w:r>
    </w:p>
    <w:p w:rsidR="00C5080E" w:rsidRPr="00C5080E" w:rsidRDefault="00C5080E" w:rsidP="00C5080E">
      <w:pPr>
        <w:pStyle w:val="1"/>
        <w:tabs>
          <w:tab w:val="left" w:pos="1066"/>
        </w:tabs>
        <w:spacing w:after="0" w:line="240" w:lineRule="auto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43D">
        <w:rPr>
          <w:rFonts w:ascii="Times New Roman" w:hAnsi="Times New Roman" w:cs="Times New Roman"/>
          <w:sz w:val="28"/>
          <w:szCs w:val="28"/>
        </w:rPr>
        <w:t xml:space="preserve">оказывает аспиранту </w:t>
      </w:r>
      <w:r w:rsidRPr="00C5080E">
        <w:rPr>
          <w:rFonts w:ascii="Times New Roman" w:hAnsi="Times New Roman" w:cs="Times New Roman"/>
          <w:sz w:val="28"/>
          <w:szCs w:val="28"/>
        </w:rPr>
        <w:t>содействие в выборе темы диссертации и составлении индивидуального плана научной деятельности;</w:t>
      </w:r>
    </w:p>
    <w:p w:rsidR="00C5080E" w:rsidRPr="00C5080E" w:rsidRDefault="00C5080E" w:rsidP="00C5080E">
      <w:pPr>
        <w:pStyle w:val="1"/>
        <w:tabs>
          <w:tab w:val="left" w:pos="1066"/>
        </w:tabs>
        <w:spacing w:after="0" w:line="240" w:lineRule="auto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80E">
        <w:rPr>
          <w:rFonts w:ascii="Times New Roman" w:hAnsi="Times New Roman" w:cs="Times New Roman"/>
          <w:sz w:val="28"/>
          <w:szCs w:val="28"/>
        </w:rPr>
        <w:t>осуществляет руководство научной (научно-исследовательской) дея</w:t>
      </w:r>
      <w:r w:rsidR="00D7143D">
        <w:rPr>
          <w:rFonts w:ascii="Times New Roman" w:hAnsi="Times New Roman" w:cs="Times New Roman"/>
          <w:sz w:val="28"/>
          <w:szCs w:val="28"/>
        </w:rPr>
        <w:t xml:space="preserve">тельностью аспиранта </w:t>
      </w:r>
      <w:r w:rsidRPr="00C5080E">
        <w:rPr>
          <w:rFonts w:ascii="Times New Roman" w:hAnsi="Times New Roman" w:cs="Times New Roman"/>
          <w:sz w:val="28"/>
          <w:szCs w:val="28"/>
        </w:rPr>
        <w:t>(в том числе при необходимости при выполнении экспериментов, технических разработок, при проведении наблюдений и измерений, изучении научно-технической информации, отечественного и зарубежного опыта по исследуемой тематике), направленной на подготовку диссертации;</w:t>
      </w:r>
    </w:p>
    <w:p w:rsidR="00C5080E" w:rsidRPr="00C5080E" w:rsidRDefault="00C5080E" w:rsidP="00C5080E">
      <w:pPr>
        <w:pStyle w:val="1"/>
        <w:tabs>
          <w:tab w:val="left" w:pos="1066"/>
        </w:tabs>
        <w:spacing w:after="0" w:line="240" w:lineRule="auto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80E">
        <w:rPr>
          <w:rFonts w:ascii="Times New Roman" w:hAnsi="Times New Roman" w:cs="Times New Roman"/>
          <w:sz w:val="28"/>
          <w:szCs w:val="28"/>
        </w:rPr>
        <w:t>кон</w:t>
      </w:r>
      <w:r w:rsidR="00D7143D">
        <w:rPr>
          <w:rFonts w:ascii="Times New Roman" w:hAnsi="Times New Roman" w:cs="Times New Roman"/>
          <w:sz w:val="28"/>
          <w:szCs w:val="28"/>
        </w:rPr>
        <w:t xml:space="preserve">сультирует аспиранта </w:t>
      </w:r>
      <w:r w:rsidRPr="00C5080E">
        <w:rPr>
          <w:rFonts w:ascii="Times New Roman" w:hAnsi="Times New Roman" w:cs="Times New Roman"/>
          <w:sz w:val="28"/>
          <w:szCs w:val="28"/>
        </w:rPr>
        <w:t>по вопросам подготовки диссертации к защите;</w:t>
      </w:r>
    </w:p>
    <w:p w:rsidR="00C5080E" w:rsidRPr="00C5080E" w:rsidRDefault="00C5080E" w:rsidP="00C5080E">
      <w:pPr>
        <w:pStyle w:val="1"/>
        <w:tabs>
          <w:tab w:val="left" w:pos="1066"/>
        </w:tabs>
        <w:spacing w:after="0" w:line="240" w:lineRule="auto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80E">
        <w:rPr>
          <w:rFonts w:ascii="Times New Roman" w:hAnsi="Times New Roman" w:cs="Times New Roman"/>
          <w:sz w:val="28"/>
          <w:szCs w:val="28"/>
        </w:rPr>
        <w:t>осуществляет первичное рецензирование подгото</w:t>
      </w:r>
      <w:r w:rsidR="00D7143D">
        <w:rPr>
          <w:rFonts w:ascii="Times New Roman" w:hAnsi="Times New Roman" w:cs="Times New Roman"/>
          <w:sz w:val="28"/>
          <w:szCs w:val="28"/>
        </w:rPr>
        <w:t xml:space="preserve">вленного аспирантом </w:t>
      </w:r>
      <w:r w:rsidRPr="00C5080E">
        <w:rPr>
          <w:rFonts w:ascii="Times New Roman" w:hAnsi="Times New Roman" w:cs="Times New Roman"/>
          <w:sz w:val="28"/>
          <w:szCs w:val="28"/>
        </w:rPr>
        <w:t>текста диссертации, а также текстов научных статей и (или) доклад</w:t>
      </w:r>
      <w:r w:rsidR="00D7143D">
        <w:rPr>
          <w:rFonts w:ascii="Times New Roman" w:hAnsi="Times New Roman" w:cs="Times New Roman"/>
          <w:sz w:val="28"/>
          <w:szCs w:val="28"/>
        </w:rPr>
        <w:t xml:space="preserve">ов, подготовленных аспирантом </w:t>
      </w:r>
      <w:r w:rsidRPr="00C5080E">
        <w:rPr>
          <w:rFonts w:ascii="Times New Roman" w:hAnsi="Times New Roman" w:cs="Times New Roman"/>
          <w:sz w:val="28"/>
          <w:szCs w:val="28"/>
        </w:rPr>
        <w:t>в рамках выполнения индивидуального плана научной деятельности, для представле</w:t>
      </w:r>
      <w:r w:rsidR="00D7143D">
        <w:rPr>
          <w:rFonts w:ascii="Times New Roman" w:hAnsi="Times New Roman" w:cs="Times New Roman"/>
          <w:sz w:val="28"/>
          <w:szCs w:val="28"/>
        </w:rPr>
        <w:t xml:space="preserve">ния на конференциях </w:t>
      </w:r>
      <w:r w:rsidRPr="00C5080E">
        <w:rPr>
          <w:rFonts w:ascii="Times New Roman" w:hAnsi="Times New Roman" w:cs="Times New Roman"/>
          <w:sz w:val="28"/>
          <w:szCs w:val="28"/>
        </w:rPr>
        <w:t>и других коллективных обсуждениях;</w:t>
      </w:r>
    </w:p>
    <w:p w:rsidR="006B27C9" w:rsidRDefault="00C5080E" w:rsidP="006B27C9">
      <w:pPr>
        <w:pStyle w:val="1"/>
        <w:tabs>
          <w:tab w:val="left" w:pos="1066"/>
        </w:tabs>
        <w:spacing w:after="0" w:line="240" w:lineRule="auto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80E">
        <w:rPr>
          <w:rFonts w:ascii="Times New Roman" w:hAnsi="Times New Roman" w:cs="Times New Roman"/>
          <w:sz w:val="28"/>
          <w:szCs w:val="28"/>
        </w:rPr>
        <w:t>осуществляет контроль за вы</w:t>
      </w:r>
      <w:r w:rsidR="00D7143D">
        <w:rPr>
          <w:rFonts w:ascii="Times New Roman" w:hAnsi="Times New Roman" w:cs="Times New Roman"/>
          <w:sz w:val="28"/>
          <w:szCs w:val="28"/>
        </w:rPr>
        <w:t xml:space="preserve">полнением аспирантом </w:t>
      </w:r>
      <w:r w:rsidR="00D7143D" w:rsidRPr="00C5080E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C5080E">
        <w:rPr>
          <w:rFonts w:ascii="Times New Roman" w:hAnsi="Times New Roman" w:cs="Times New Roman"/>
          <w:sz w:val="28"/>
          <w:szCs w:val="28"/>
        </w:rPr>
        <w:t xml:space="preserve"> плана научной деятельности.</w:t>
      </w:r>
    </w:p>
    <w:p w:rsidR="00010BA6" w:rsidRDefault="00C5080E" w:rsidP="001D4135">
      <w:pPr>
        <w:pStyle w:val="1"/>
        <w:tabs>
          <w:tab w:val="left" w:pos="1066"/>
        </w:tabs>
        <w:spacing w:after="0" w:line="240" w:lineRule="auto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010BA6">
        <w:rPr>
          <w:rFonts w:ascii="Times New Roman" w:hAnsi="Times New Roman" w:cs="Times New Roman"/>
          <w:sz w:val="28"/>
          <w:szCs w:val="28"/>
        </w:rPr>
        <w:t>. Индивидуальный план научной деятельности формируется аспирантом совместно с научным руководителем и предусматривает осуществление аспирантом научной (научно-исследовательской) деятельности, направленной на подготовку диссертации в соответствии с программой аспирантуры.</w:t>
      </w:r>
    </w:p>
    <w:p w:rsidR="00B05091" w:rsidRDefault="00010BA6" w:rsidP="00B05091">
      <w:pPr>
        <w:pStyle w:val="1"/>
        <w:tabs>
          <w:tab w:val="left" w:pos="1066"/>
        </w:tabs>
        <w:spacing w:after="0" w:line="240" w:lineRule="auto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учебный план предусматривает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аспиранта.</w:t>
      </w:r>
    </w:p>
    <w:p w:rsidR="003C0F70" w:rsidRDefault="00C5080E" w:rsidP="001D4135">
      <w:pPr>
        <w:pStyle w:val="1"/>
        <w:tabs>
          <w:tab w:val="left" w:pos="1066"/>
        </w:tabs>
        <w:spacing w:after="0" w:line="240" w:lineRule="auto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2691B">
        <w:rPr>
          <w:rFonts w:ascii="Times New Roman" w:hAnsi="Times New Roman" w:cs="Times New Roman"/>
          <w:sz w:val="28"/>
          <w:szCs w:val="28"/>
        </w:rPr>
        <w:t xml:space="preserve">. Аспирант обязан добросовестно осваивать программу аспирантуры, выполнять индивидуальный план работы. </w:t>
      </w:r>
    </w:p>
    <w:p w:rsidR="00F727D4" w:rsidRDefault="00C5080E" w:rsidP="001D4135">
      <w:pPr>
        <w:pStyle w:val="1"/>
        <w:tabs>
          <w:tab w:val="left" w:pos="1066"/>
        </w:tabs>
        <w:spacing w:after="0" w:line="240" w:lineRule="auto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3C0F70">
        <w:rPr>
          <w:rFonts w:ascii="Times New Roman" w:hAnsi="Times New Roman" w:cs="Times New Roman"/>
          <w:sz w:val="28"/>
          <w:szCs w:val="28"/>
        </w:rPr>
        <w:t xml:space="preserve">. </w:t>
      </w:r>
      <w:r w:rsidR="00B72C28">
        <w:rPr>
          <w:rFonts w:ascii="Times New Roman" w:hAnsi="Times New Roman" w:cs="Times New Roman"/>
          <w:sz w:val="28"/>
          <w:szCs w:val="28"/>
        </w:rPr>
        <w:t xml:space="preserve"> В случае освоения</w:t>
      </w:r>
      <w:r w:rsidR="0062691B" w:rsidRPr="004D231C">
        <w:rPr>
          <w:rFonts w:ascii="Times New Roman" w:hAnsi="Times New Roman" w:cs="Times New Roman"/>
          <w:sz w:val="28"/>
          <w:szCs w:val="28"/>
        </w:rPr>
        <w:t xml:space="preserve"> программ подготовки научных и научно</w:t>
      </w:r>
      <w:r w:rsidR="0062691B" w:rsidRPr="004D231C">
        <w:rPr>
          <w:rFonts w:ascii="Times New Roman" w:hAnsi="Times New Roman" w:cs="Times New Roman"/>
          <w:sz w:val="28"/>
          <w:szCs w:val="28"/>
        </w:rPr>
        <w:softHyphen/>
      </w:r>
      <w:r w:rsidR="0062691B">
        <w:rPr>
          <w:rFonts w:ascii="Times New Roman" w:hAnsi="Times New Roman" w:cs="Times New Roman"/>
          <w:sz w:val="28"/>
          <w:szCs w:val="28"/>
        </w:rPr>
        <w:t>-</w:t>
      </w:r>
      <w:r w:rsidR="0062691B" w:rsidRPr="004D231C">
        <w:rPr>
          <w:rFonts w:ascii="Times New Roman" w:hAnsi="Times New Roman" w:cs="Times New Roman"/>
          <w:sz w:val="28"/>
          <w:szCs w:val="28"/>
        </w:rPr>
        <w:t>педагогических кадров в аспирантуре инвалидами и лицами с ограниченными во</w:t>
      </w:r>
      <w:r w:rsidR="003C0F70">
        <w:rPr>
          <w:rFonts w:ascii="Times New Roman" w:hAnsi="Times New Roman" w:cs="Times New Roman"/>
          <w:sz w:val="28"/>
          <w:szCs w:val="28"/>
        </w:rPr>
        <w:t>зможностями здоровья Общество</w:t>
      </w:r>
      <w:r w:rsidR="0062691B" w:rsidRPr="004D231C">
        <w:rPr>
          <w:rFonts w:ascii="Times New Roman" w:hAnsi="Times New Roman" w:cs="Times New Roman"/>
          <w:sz w:val="28"/>
          <w:szCs w:val="28"/>
        </w:rPr>
        <w:t xml:space="preserve"> </w:t>
      </w:r>
      <w:r w:rsidR="0062691B" w:rsidRPr="00E30CFE">
        <w:rPr>
          <w:rFonts w:ascii="Times New Roman" w:hAnsi="Times New Roman" w:cs="Times New Roman"/>
          <w:sz w:val="28"/>
          <w:szCs w:val="28"/>
        </w:rPr>
        <w:t>реализует адаптированну</w:t>
      </w:r>
      <w:r w:rsidR="003C0F70">
        <w:rPr>
          <w:rFonts w:ascii="Times New Roman" w:hAnsi="Times New Roman" w:cs="Times New Roman"/>
          <w:sz w:val="28"/>
          <w:szCs w:val="28"/>
        </w:rPr>
        <w:t>ю программу аспирантуры</w:t>
      </w:r>
      <w:r w:rsidR="0062691B" w:rsidRPr="00E30CFE">
        <w:rPr>
          <w:rFonts w:ascii="Times New Roman" w:hAnsi="Times New Roman" w:cs="Times New Roman"/>
          <w:sz w:val="28"/>
          <w:szCs w:val="28"/>
        </w:rPr>
        <w:t xml:space="preserve"> </w:t>
      </w:r>
      <w:r w:rsidR="0062691B" w:rsidRPr="004D231C">
        <w:rPr>
          <w:rFonts w:ascii="Times New Roman" w:hAnsi="Times New Roman" w:cs="Times New Roman"/>
          <w:sz w:val="28"/>
          <w:szCs w:val="28"/>
        </w:rPr>
        <w:t>с учетом особенностей психофизического развития, индивидуальных возможностей и сост</w:t>
      </w:r>
      <w:r w:rsidR="003C0F70">
        <w:rPr>
          <w:rFonts w:ascii="Times New Roman" w:hAnsi="Times New Roman" w:cs="Times New Roman"/>
          <w:sz w:val="28"/>
          <w:szCs w:val="28"/>
        </w:rPr>
        <w:t>ояния здоровья таких аспирантов.</w:t>
      </w:r>
    </w:p>
    <w:p w:rsidR="005F44AD" w:rsidRDefault="00C5080E" w:rsidP="001D4135">
      <w:pPr>
        <w:pStyle w:val="1"/>
        <w:tabs>
          <w:tab w:val="left" w:pos="1066"/>
        </w:tabs>
        <w:spacing w:after="0" w:line="240" w:lineRule="auto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F727D4">
        <w:rPr>
          <w:rFonts w:ascii="Times New Roman" w:hAnsi="Times New Roman" w:cs="Times New Roman"/>
          <w:sz w:val="28"/>
          <w:szCs w:val="28"/>
        </w:rPr>
        <w:t xml:space="preserve">. </w:t>
      </w:r>
      <w:r w:rsidR="00F727D4" w:rsidRPr="000A4BB6">
        <w:rPr>
          <w:rFonts w:ascii="Times New Roman" w:hAnsi="Times New Roman" w:cs="Times New Roman"/>
          <w:sz w:val="28"/>
          <w:szCs w:val="28"/>
        </w:rPr>
        <w:t xml:space="preserve">Выбор методов и средств реализации программы аспирантуры, образовательных технологий и учебно-методического обеспечения реализации программы аспирантуры осуществляется </w:t>
      </w:r>
      <w:r w:rsidR="00F727D4">
        <w:rPr>
          <w:rFonts w:ascii="Times New Roman" w:hAnsi="Times New Roman" w:cs="Times New Roman"/>
          <w:sz w:val="28"/>
          <w:szCs w:val="28"/>
        </w:rPr>
        <w:t>Обществом</w:t>
      </w:r>
      <w:r w:rsidR="00F727D4" w:rsidRPr="000A4BB6">
        <w:rPr>
          <w:rFonts w:ascii="Times New Roman" w:hAnsi="Times New Roman" w:cs="Times New Roman"/>
          <w:sz w:val="28"/>
          <w:szCs w:val="28"/>
        </w:rPr>
        <w:t xml:space="preserve"> самостоятельно исходя из необходимости достижения аспирантами планируемых результатов освоения указанной программы, а также с учетом индивидуальных </w:t>
      </w:r>
      <w:r w:rsidR="00F727D4" w:rsidRPr="000A4BB6">
        <w:rPr>
          <w:rFonts w:ascii="Times New Roman" w:hAnsi="Times New Roman" w:cs="Times New Roman"/>
          <w:sz w:val="28"/>
          <w:szCs w:val="28"/>
        </w:rPr>
        <w:lastRenderedPageBreak/>
        <w:t>возможностей аспирантов из числа инвалидов и лиц с ограниченными возможностями здоровья.</w:t>
      </w:r>
    </w:p>
    <w:p w:rsidR="005F44AD" w:rsidRDefault="00C5080E" w:rsidP="001D4135">
      <w:pPr>
        <w:pStyle w:val="1"/>
        <w:tabs>
          <w:tab w:val="left" w:pos="1066"/>
        </w:tabs>
        <w:spacing w:after="0" w:line="240" w:lineRule="auto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5F44AD">
        <w:rPr>
          <w:rFonts w:ascii="Times New Roman" w:hAnsi="Times New Roman" w:cs="Times New Roman"/>
          <w:sz w:val="28"/>
          <w:szCs w:val="28"/>
        </w:rPr>
        <w:t xml:space="preserve">. </w:t>
      </w:r>
      <w:r w:rsidR="005F44AD" w:rsidRPr="00C32C08">
        <w:rPr>
          <w:rFonts w:ascii="Times New Roman" w:hAnsi="Times New Roman" w:cs="Times New Roman"/>
          <w:sz w:val="28"/>
          <w:szCs w:val="28"/>
        </w:rPr>
        <w:t xml:space="preserve">При реализации программ аспирантуры </w:t>
      </w:r>
      <w:r w:rsidR="005F44AD">
        <w:rPr>
          <w:rFonts w:ascii="Times New Roman" w:hAnsi="Times New Roman" w:cs="Times New Roman"/>
          <w:sz w:val="28"/>
          <w:szCs w:val="28"/>
        </w:rPr>
        <w:t>Общество</w:t>
      </w:r>
      <w:r w:rsidR="005F44AD" w:rsidRPr="00C32C08">
        <w:rPr>
          <w:rFonts w:ascii="Times New Roman" w:hAnsi="Times New Roman" w:cs="Times New Roman"/>
          <w:sz w:val="28"/>
          <w:szCs w:val="28"/>
        </w:rPr>
        <w:t xml:space="preserve"> вправе использовать различные образовательные технологии, в том числе дистанционные образовательные </w:t>
      </w:r>
      <w:r w:rsidR="00572256">
        <w:rPr>
          <w:rFonts w:ascii="Times New Roman" w:hAnsi="Times New Roman" w:cs="Times New Roman"/>
          <w:sz w:val="28"/>
          <w:szCs w:val="28"/>
        </w:rPr>
        <w:t>технологии</w:t>
      </w:r>
      <w:r w:rsidR="005F44AD" w:rsidRPr="00C32C08">
        <w:rPr>
          <w:rFonts w:ascii="Times New Roman" w:hAnsi="Times New Roman" w:cs="Times New Roman"/>
          <w:sz w:val="28"/>
          <w:szCs w:val="28"/>
        </w:rPr>
        <w:t>.</w:t>
      </w:r>
    </w:p>
    <w:p w:rsidR="00211B94" w:rsidRDefault="00C5080E" w:rsidP="001D4135">
      <w:pPr>
        <w:pStyle w:val="1"/>
        <w:tabs>
          <w:tab w:val="left" w:pos="1066"/>
        </w:tabs>
        <w:spacing w:after="0" w:line="240" w:lineRule="auto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5F44AD">
        <w:rPr>
          <w:rFonts w:ascii="Times New Roman" w:hAnsi="Times New Roman" w:cs="Times New Roman"/>
          <w:sz w:val="28"/>
          <w:szCs w:val="28"/>
        </w:rPr>
        <w:t>. Аспиранту в учебном году устанавливаются каникулы общей продолжительностью не менее 6 и не более 8 недель.</w:t>
      </w:r>
      <w:r w:rsidR="00211B94" w:rsidRPr="00211B94">
        <w:t xml:space="preserve"> </w:t>
      </w:r>
    </w:p>
    <w:p w:rsidR="00755CE9" w:rsidRDefault="00755CE9" w:rsidP="001D4135">
      <w:pPr>
        <w:pStyle w:val="1"/>
        <w:tabs>
          <w:tab w:val="left" w:pos="1066"/>
        </w:tabs>
        <w:spacing w:after="0" w:line="240" w:lineRule="auto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C08">
        <w:rPr>
          <w:rFonts w:ascii="Times New Roman" w:hAnsi="Times New Roman" w:cs="Times New Roman"/>
          <w:sz w:val="28"/>
          <w:szCs w:val="28"/>
        </w:rPr>
        <w:t xml:space="preserve">Аспиранту после прохождения итоговой аттестации предоставляются по </w:t>
      </w:r>
      <w:r>
        <w:rPr>
          <w:rFonts w:ascii="Times New Roman" w:hAnsi="Times New Roman" w:cs="Times New Roman"/>
          <w:sz w:val="28"/>
          <w:szCs w:val="28"/>
        </w:rPr>
        <w:t xml:space="preserve">его заявлению </w:t>
      </w:r>
      <w:r w:rsidRPr="00C32C08">
        <w:rPr>
          <w:rFonts w:ascii="Times New Roman" w:hAnsi="Times New Roman" w:cs="Times New Roman"/>
          <w:sz w:val="28"/>
          <w:szCs w:val="28"/>
        </w:rPr>
        <w:t>дополнительные каникулы в пределах срока освоения программы аспирантуры, по окончании которых про</w:t>
      </w:r>
      <w:r>
        <w:rPr>
          <w:rFonts w:ascii="Times New Roman" w:hAnsi="Times New Roman" w:cs="Times New Roman"/>
          <w:sz w:val="28"/>
          <w:szCs w:val="28"/>
        </w:rPr>
        <w:t xml:space="preserve">изводится отчисление аспиранта </w:t>
      </w:r>
      <w:r w:rsidRPr="00C32C08">
        <w:rPr>
          <w:rFonts w:ascii="Times New Roman" w:hAnsi="Times New Roman" w:cs="Times New Roman"/>
          <w:sz w:val="28"/>
          <w:szCs w:val="28"/>
        </w:rPr>
        <w:t>в связи с завершением освоения программы аспирантуры.</w:t>
      </w:r>
    </w:p>
    <w:p w:rsidR="00755CE9" w:rsidRDefault="00C5080E" w:rsidP="001D4135">
      <w:pPr>
        <w:pStyle w:val="1"/>
        <w:tabs>
          <w:tab w:val="left" w:pos="1066"/>
        </w:tabs>
        <w:spacing w:after="0" w:line="240" w:lineRule="auto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11B94">
        <w:rPr>
          <w:rFonts w:ascii="Times New Roman" w:hAnsi="Times New Roman" w:cs="Times New Roman"/>
          <w:sz w:val="28"/>
          <w:szCs w:val="28"/>
        </w:rPr>
        <w:t>.</w:t>
      </w:r>
      <w:r w:rsidR="00775E0D">
        <w:rPr>
          <w:rFonts w:ascii="Times New Roman" w:hAnsi="Times New Roman" w:cs="Times New Roman"/>
          <w:sz w:val="28"/>
          <w:szCs w:val="28"/>
        </w:rPr>
        <w:t xml:space="preserve"> </w:t>
      </w:r>
      <w:r w:rsidR="00755CE9" w:rsidRPr="00C32C08">
        <w:rPr>
          <w:rFonts w:ascii="Times New Roman" w:hAnsi="Times New Roman" w:cs="Times New Roman"/>
          <w:sz w:val="28"/>
          <w:szCs w:val="28"/>
        </w:rPr>
        <w:t>В срок освоения программы аспи</w:t>
      </w:r>
      <w:r w:rsidR="00755CE9">
        <w:rPr>
          <w:rFonts w:ascii="Times New Roman" w:hAnsi="Times New Roman" w:cs="Times New Roman"/>
          <w:sz w:val="28"/>
          <w:szCs w:val="28"/>
        </w:rPr>
        <w:t xml:space="preserve">рантуры </w:t>
      </w:r>
      <w:r w:rsidR="00755CE9" w:rsidRPr="00C32C08">
        <w:rPr>
          <w:rFonts w:ascii="Times New Roman" w:hAnsi="Times New Roman" w:cs="Times New Roman"/>
          <w:sz w:val="28"/>
          <w:szCs w:val="28"/>
        </w:rPr>
        <w:t>не включается время нахождения аспиранта в академическом отпуске, отпуске по беременности и родам, отпуске по уходу за ребенком д</w:t>
      </w:r>
      <w:r w:rsidR="00755CE9">
        <w:rPr>
          <w:rFonts w:ascii="Times New Roman" w:hAnsi="Times New Roman" w:cs="Times New Roman"/>
          <w:sz w:val="28"/>
          <w:szCs w:val="28"/>
        </w:rPr>
        <w:t>о достижения им возраста 3 лет.</w:t>
      </w:r>
    </w:p>
    <w:p w:rsidR="00755CE9" w:rsidRPr="00C32C08" w:rsidRDefault="00C5080E" w:rsidP="001D4135">
      <w:pPr>
        <w:pStyle w:val="1"/>
        <w:tabs>
          <w:tab w:val="left" w:pos="1066"/>
        </w:tabs>
        <w:spacing w:after="0" w:line="240" w:lineRule="auto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11B94">
        <w:rPr>
          <w:rFonts w:ascii="Times New Roman" w:hAnsi="Times New Roman" w:cs="Times New Roman"/>
          <w:sz w:val="28"/>
          <w:szCs w:val="28"/>
        </w:rPr>
        <w:t xml:space="preserve">. </w:t>
      </w:r>
      <w:r w:rsidR="00755CE9" w:rsidRPr="00C32C08">
        <w:rPr>
          <w:rFonts w:ascii="Times New Roman" w:hAnsi="Times New Roman" w:cs="Times New Roman"/>
          <w:sz w:val="28"/>
          <w:szCs w:val="28"/>
        </w:rPr>
        <w:t xml:space="preserve">Срок получения высшего образования по программе аспирантуры инвалидами и лицами с ограниченными возможностями здоровья увеличивается </w:t>
      </w:r>
      <w:r w:rsidR="00755CE9">
        <w:rPr>
          <w:rFonts w:ascii="Times New Roman" w:hAnsi="Times New Roman" w:cs="Times New Roman"/>
          <w:sz w:val="28"/>
          <w:szCs w:val="28"/>
        </w:rPr>
        <w:t>Обществом</w:t>
      </w:r>
      <w:r w:rsidR="00755CE9" w:rsidRPr="00C32C08">
        <w:rPr>
          <w:rFonts w:ascii="Times New Roman" w:hAnsi="Times New Roman" w:cs="Times New Roman"/>
          <w:sz w:val="28"/>
          <w:szCs w:val="28"/>
        </w:rPr>
        <w:t xml:space="preserve"> </w:t>
      </w:r>
      <w:r w:rsidR="00755CE9">
        <w:rPr>
          <w:rFonts w:ascii="Times New Roman" w:hAnsi="Times New Roman" w:cs="Times New Roman"/>
          <w:sz w:val="28"/>
          <w:szCs w:val="28"/>
        </w:rPr>
        <w:t>не более чем на один год</w:t>
      </w:r>
      <w:r w:rsidR="00755CE9" w:rsidRPr="00C32C08">
        <w:rPr>
          <w:rFonts w:ascii="Times New Roman" w:hAnsi="Times New Roman" w:cs="Times New Roman"/>
          <w:sz w:val="28"/>
          <w:szCs w:val="28"/>
        </w:rPr>
        <w:t xml:space="preserve"> по сравнению со сроком получения высшего образования по программе аспирантуры на основании письменного заявления аспиранта.</w:t>
      </w:r>
    </w:p>
    <w:p w:rsidR="002551C2" w:rsidRDefault="002551C2" w:rsidP="001D4135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5932" w:rsidRPr="00A35932" w:rsidRDefault="00242A46" w:rsidP="001D4135">
      <w:pPr>
        <w:pStyle w:val="1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67608" w:rsidRPr="00A35932">
        <w:rPr>
          <w:rFonts w:ascii="Times New Roman" w:hAnsi="Times New Roman" w:cs="Times New Roman"/>
          <w:b/>
          <w:sz w:val="28"/>
          <w:szCs w:val="28"/>
        </w:rPr>
        <w:t xml:space="preserve">. Порядок разработки </w:t>
      </w:r>
      <w:r w:rsidR="003374D3" w:rsidRPr="00A35932">
        <w:rPr>
          <w:rFonts w:ascii="Times New Roman" w:hAnsi="Times New Roman" w:cs="Times New Roman"/>
          <w:b/>
          <w:sz w:val="28"/>
          <w:szCs w:val="28"/>
        </w:rPr>
        <w:t xml:space="preserve">и утверждения </w:t>
      </w:r>
      <w:r w:rsidR="00867608" w:rsidRPr="00A35932">
        <w:rPr>
          <w:rFonts w:ascii="Times New Roman" w:hAnsi="Times New Roman" w:cs="Times New Roman"/>
          <w:b/>
          <w:sz w:val="28"/>
          <w:szCs w:val="28"/>
        </w:rPr>
        <w:t>программ аспирантуры</w:t>
      </w:r>
    </w:p>
    <w:p w:rsidR="00A35932" w:rsidRPr="00A35932" w:rsidRDefault="00A35932" w:rsidP="001D4135">
      <w:pPr>
        <w:pStyle w:val="1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932" w:rsidRPr="00A35932" w:rsidRDefault="00944A9E" w:rsidP="00944A9E">
      <w:pPr>
        <w:pStyle w:val="1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6F48">
        <w:rPr>
          <w:rFonts w:ascii="Times New Roman" w:hAnsi="Times New Roman" w:cs="Times New Roman"/>
          <w:sz w:val="28"/>
          <w:szCs w:val="28"/>
        </w:rPr>
        <w:t>3</w:t>
      </w:r>
      <w:r w:rsidR="00CB23F5" w:rsidRPr="00A35932">
        <w:rPr>
          <w:rFonts w:ascii="Times New Roman" w:hAnsi="Times New Roman" w:cs="Times New Roman"/>
          <w:sz w:val="28"/>
          <w:szCs w:val="28"/>
        </w:rPr>
        <w:t>.1. Образовательные программы аспирантуры</w:t>
      </w:r>
      <w:r w:rsidR="00A35932" w:rsidRPr="00A35932">
        <w:rPr>
          <w:rFonts w:ascii="Times New Roman" w:hAnsi="Times New Roman" w:cs="Times New Roman"/>
          <w:sz w:val="28"/>
          <w:szCs w:val="28"/>
        </w:rPr>
        <w:t xml:space="preserve"> относятся к основным </w:t>
      </w:r>
      <w:r w:rsidR="00CB23F5" w:rsidRPr="00A35932">
        <w:rPr>
          <w:rFonts w:ascii="Times New Roman" w:hAnsi="Times New Roman" w:cs="Times New Roman"/>
          <w:sz w:val="28"/>
          <w:szCs w:val="28"/>
        </w:rPr>
        <w:t>профессиональным образовательным программам высшего образования (далее — ОПОП).</w:t>
      </w:r>
      <w:r w:rsidR="00867608" w:rsidRPr="00A3593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35932" w:rsidRPr="0090153C" w:rsidRDefault="00944A9E" w:rsidP="00944A9E">
      <w:pPr>
        <w:pStyle w:val="1"/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48">
        <w:rPr>
          <w:rFonts w:ascii="Times New Roman" w:hAnsi="Times New Roman" w:cs="Times New Roman"/>
          <w:sz w:val="28"/>
          <w:szCs w:val="28"/>
        </w:rPr>
        <w:t>3.2</w:t>
      </w:r>
      <w:r w:rsidR="00867608" w:rsidRPr="00A35932">
        <w:rPr>
          <w:rFonts w:ascii="Times New Roman" w:hAnsi="Times New Roman" w:cs="Times New Roman"/>
          <w:sz w:val="28"/>
          <w:szCs w:val="28"/>
        </w:rPr>
        <w:t xml:space="preserve">. Программа аспирантуры включает в себя комплект документов, в которых определены требования к результатам ее освоения, содержащий план научной деятельности </w:t>
      </w:r>
      <w:r w:rsidR="00867608" w:rsidRPr="0090153C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2203CB" w:rsidRPr="0090153C">
        <w:rPr>
          <w:rFonts w:ascii="Times New Roman" w:hAnsi="Times New Roman" w:cs="Times New Roman"/>
          <w:sz w:val="28"/>
          <w:szCs w:val="28"/>
        </w:rPr>
        <w:t xml:space="preserve">1 </w:t>
      </w:r>
      <w:r w:rsidR="00867608" w:rsidRPr="0090153C">
        <w:rPr>
          <w:rFonts w:ascii="Times New Roman" w:hAnsi="Times New Roman" w:cs="Times New Roman"/>
          <w:sz w:val="28"/>
          <w:szCs w:val="28"/>
        </w:rPr>
        <w:t>к настоящему Положению), учебный план (Приложение №</w:t>
      </w:r>
      <w:r w:rsidR="002203CB" w:rsidRPr="0090153C">
        <w:rPr>
          <w:rFonts w:ascii="Times New Roman" w:hAnsi="Times New Roman" w:cs="Times New Roman"/>
          <w:sz w:val="28"/>
          <w:szCs w:val="28"/>
        </w:rPr>
        <w:t xml:space="preserve"> 2</w:t>
      </w:r>
      <w:r w:rsidR="00867608" w:rsidRPr="0090153C">
        <w:rPr>
          <w:rFonts w:ascii="Times New Roman" w:hAnsi="Times New Roman" w:cs="Times New Roman"/>
          <w:sz w:val="28"/>
          <w:szCs w:val="28"/>
        </w:rPr>
        <w:t xml:space="preserve"> к настоящему Положению), календарный учебный график (Приложение №</w:t>
      </w:r>
      <w:r w:rsidR="002203CB" w:rsidRPr="0090153C">
        <w:rPr>
          <w:rFonts w:ascii="Times New Roman" w:hAnsi="Times New Roman" w:cs="Times New Roman"/>
          <w:sz w:val="28"/>
          <w:szCs w:val="28"/>
        </w:rPr>
        <w:t xml:space="preserve"> 3</w:t>
      </w:r>
      <w:r w:rsidR="00867608" w:rsidRPr="0090153C">
        <w:rPr>
          <w:rFonts w:ascii="Times New Roman" w:hAnsi="Times New Roman" w:cs="Times New Roman"/>
          <w:sz w:val="28"/>
          <w:szCs w:val="28"/>
        </w:rPr>
        <w:t xml:space="preserve"> к настоящему Положению), рабочие программы дисциплин (модулей) и практики </w:t>
      </w:r>
      <w:r w:rsidR="002203CB" w:rsidRPr="0090153C">
        <w:rPr>
          <w:rFonts w:ascii="Times New Roman" w:hAnsi="Times New Roman" w:cs="Times New Roman"/>
          <w:sz w:val="28"/>
          <w:szCs w:val="28"/>
        </w:rPr>
        <w:t xml:space="preserve">(Приложение № 4 к </w:t>
      </w:r>
      <w:r w:rsidR="00867608" w:rsidRPr="0090153C">
        <w:rPr>
          <w:rFonts w:ascii="Times New Roman" w:hAnsi="Times New Roman" w:cs="Times New Roman"/>
          <w:sz w:val="28"/>
          <w:szCs w:val="28"/>
        </w:rPr>
        <w:t>настоящему Положению).</w:t>
      </w:r>
    </w:p>
    <w:p w:rsidR="00A35932" w:rsidRPr="00A35932" w:rsidRDefault="00944A9E" w:rsidP="00A35932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608" w:rsidRPr="00A35932">
        <w:rPr>
          <w:rFonts w:ascii="Times New Roman" w:hAnsi="Times New Roman" w:cs="Times New Roman"/>
          <w:sz w:val="28"/>
          <w:szCs w:val="28"/>
        </w:rPr>
        <w:t>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и итоговой аттестации аспирантов.</w:t>
      </w:r>
    </w:p>
    <w:p w:rsidR="00A35932" w:rsidRPr="00A35932" w:rsidRDefault="00944A9E" w:rsidP="00944A9E">
      <w:pPr>
        <w:pStyle w:val="1"/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608" w:rsidRPr="00A35932">
        <w:rPr>
          <w:rFonts w:ascii="Times New Roman" w:hAnsi="Times New Roman" w:cs="Times New Roman"/>
          <w:sz w:val="28"/>
          <w:szCs w:val="28"/>
        </w:rPr>
        <w:t>Перечень этапов освоения образовательного компонента программы аспирантуры, распределение курсов дисциплин (модулей) и практики определяются учебным планом.</w:t>
      </w:r>
    </w:p>
    <w:p w:rsidR="00A35932" w:rsidRPr="00A35932" w:rsidRDefault="00944A9E" w:rsidP="00A35932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608" w:rsidRPr="00A35932">
        <w:rPr>
          <w:rFonts w:ascii="Times New Roman" w:hAnsi="Times New Roman" w:cs="Times New Roman"/>
          <w:sz w:val="28"/>
          <w:szCs w:val="28"/>
        </w:rPr>
        <w:t xml:space="preserve">В программе аспирантуры определяются планируемые результаты ее освоения - результаты научной (научно-исследовательской) деятельности, </w:t>
      </w:r>
      <w:r w:rsidR="00867608" w:rsidRPr="00A35932">
        <w:rPr>
          <w:rFonts w:ascii="Times New Roman" w:hAnsi="Times New Roman" w:cs="Times New Roman"/>
          <w:sz w:val="28"/>
          <w:szCs w:val="28"/>
        </w:rPr>
        <w:lastRenderedPageBreak/>
        <w:t>результаты освоения дисциплин (модулей), результаты прохождения практики.</w:t>
      </w:r>
    </w:p>
    <w:p w:rsidR="00A35932" w:rsidRPr="00A35932" w:rsidRDefault="00944A9E" w:rsidP="00785036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48">
        <w:rPr>
          <w:rFonts w:ascii="Times New Roman" w:hAnsi="Times New Roman" w:cs="Times New Roman"/>
          <w:sz w:val="28"/>
          <w:szCs w:val="28"/>
        </w:rPr>
        <w:t>3.3</w:t>
      </w:r>
      <w:r w:rsidR="00116FF9">
        <w:rPr>
          <w:rFonts w:ascii="Times New Roman" w:hAnsi="Times New Roman" w:cs="Times New Roman"/>
          <w:sz w:val="28"/>
          <w:szCs w:val="28"/>
        </w:rPr>
        <w:t>.</w:t>
      </w:r>
      <w:r w:rsidR="00116FF9" w:rsidRPr="00116FF9">
        <w:rPr>
          <w:rFonts w:ascii="Times New Roman" w:hAnsi="Times New Roman" w:cs="Times New Roman"/>
          <w:sz w:val="28"/>
          <w:szCs w:val="28"/>
        </w:rPr>
        <w:t xml:space="preserve"> </w:t>
      </w:r>
      <w:r w:rsidR="00825B04" w:rsidRPr="00A35932">
        <w:rPr>
          <w:rFonts w:ascii="Times New Roman" w:hAnsi="Times New Roman" w:cs="Times New Roman"/>
          <w:sz w:val="28"/>
          <w:szCs w:val="28"/>
        </w:rPr>
        <w:t>Проектирование ОПОП осуществляется коллективом разработчиков из числа научно-педагогических работников Общества, участвующих в реализации соответствующей программы аспирантуры</w:t>
      </w:r>
      <w:r w:rsidR="00785036">
        <w:rPr>
          <w:rFonts w:ascii="Times New Roman" w:hAnsi="Times New Roman" w:cs="Times New Roman"/>
          <w:sz w:val="28"/>
          <w:szCs w:val="28"/>
        </w:rPr>
        <w:t>,</w:t>
      </w:r>
      <w:r w:rsidR="00785036" w:rsidRPr="00785036">
        <w:t xml:space="preserve"> </w:t>
      </w:r>
      <w:r w:rsidR="00785036">
        <w:rPr>
          <w:rFonts w:ascii="Times New Roman" w:hAnsi="Times New Roman" w:cs="Times New Roman"/>
          <w:sz w:val="28"/>
          <w:szCs w:val="28"/>
        </w:rPr>
        <w:t xml:space="preserve">с учетом паспортов научных </w:t>
      </w:r>
      <w:r w:rsidR="00785036" w:rsidRPr="00785036">
        <w:rPr>
          <w:rFonts w:ascii="Times New Roman" w:hAnsi="Times New Roman" w:cs="Times New Roman"/>
          <w:sz w:val="28"/>
          <w:szCs w:val="28"/>
        </w:rPr>
        <w:t>специальностей</w:t>
      </w:r>
      <w:r w:rsidR="00451333" w:rsidRPr="00785036">
        <w:rPr>
          <w:rFonts w:ascii="Times New Roman" w:hAnsi="Times New Roman" w:cs="Times New Roman"/>
          <w:sz w:val="28"/>
          <w:szCs w:val="28"/>
        </w:rPr>
        <w:t>.</w:t>
      </w:r>
    </w:p>
    <w:p w:rsidR="00A35932" w:rsidRPr="00A35932" w:rsidRDefault="00944A9E" w:rsidP="00A35932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48">
        <w:rPr>
          <w:rFonts w:ascii="Times New Roman" w:hAnsi="Times New Roman" w:cs="Times New Roman"/>
          <w:sz w:val="28"/>
          <w:szCs w:val="28"/>
        </w:rPr>
        <w:t>3.4</w:t>
      </w:r>
      <w:r w:rsidR="00451333" w:rsidRPr="00A35932">
        <w:rPr>
          <w:rFonts w:ascii="Times New Roman" w:hAnsi="Times New Roman" w:cs="Times New Roman"/>
          <w:sz w:val="28"/>
          <w:szCs w:val="28"/>
        </w:rPr>
        <w:t>. Программы аспирантуры рассматриваются и принимаютс</w:t>
      </w:r>
      <w:r w:rsidR="00282304" w:rsidRPr="00A35932">
        <w:rPr>
          <w:rFonts w:ascii="Times New Roman" w:hAnsi="Times New Roman" w:cs="Times New Roman"/>
          <w:sz w:val="28"/>
          <w:szCs w:val="28"/>
        </w:rPr>
        <w:t xml:space="preserve">я научно-экспертным советом (секцией НТС </w:t>
      </w:r>
      <w:r w:rsidR="00451333" w:rsidRPr="00A35932">
        <w:rPr>
          <w:rFonts w:ascii="Times New Roman" w:hAnsi="Times New Roman" w:cs="Times New Roman"/>
          <w:sz w:val="28"/>
          <w:szCs w:val="28"/>
        </w:rPr>
        <w:t>Общества</w:t>
      </w:r>
      <w:r w:rsidR="00282304" w:rsidRPr="00A35932">
        <w:rPr>
          <w:rFonts w:ascii="Times New Roman" w:hAnsi="Times New Roman" w:cs="Times New Roman"/>
          <w:sz w:val="28"/>
          <w:szCs w:val="28"/>
        </w:rPr>
        <w:t>)</w:t>
      </w:r>
      <w:r w:rsidR="00451333" w:rsidRPr="00A35932">
        <w:rPr>
          <w:rFonts w:ascii="Times New Roman" w:hAnsi="Times New Roman" w:cs="Times New Roman"/>
          <w:sz w:val="28"/>
          <w:szCs w:val="28"/>
        </w:rPr>
        <w:t xml:space="preserve">, </w:t>
      </w:r>
      <w:r w:rsidR="00451333" w:rsidRPr="00A55F47">
        <w:rPr>
          <w:rFonts w:ascii="Times New Roman" w:hAnsi="Times New Roman" w:cs="Times New Roman"/>
          <w:sz w:val="28"/>
          <w:szCs w:val="28"/>
        </w:rPr>
        <w:t>сог</w:t>
      </w:r>
      <w:r w:rsidR="00282304" w:rsidRPr="00A55F47">
        <w:rPr>
          <w:rFonts w:ascii="Times New Roman" w:hAnsi="Times New Roman" w:cs="Times New Roman"/>
          <w:sz w:val="28"/>
          <w:szCs w:val="28"/>
        </w:rPr>
        <w:t>ласовываются</w:t>
      </w:r>
      <w:r w:rsidR="00282304" w:rsidRPr="00A35932">
        <w:rPr>
          <w:rFonts w:ascii="Times New Roman" w:hAnsi="Times New Roman" w:cs="Times New Roman"/>
          <w:sz w:val="28"/>
          <w:szCs w:val="28"/>
        </w:rPr>
        <w:t xml:space="preserve"> с заместителем директора по научной работе и заведующим аспирантурой</w:t>
      </w:r>
      <w:r w:rsidR="00451333" w:rsidRPr="00A35932">
        <w:rPr>
          <w:rFonts w:ascii="Times New Roman" w:hAnsi="Times New Roman" w:cs="Times New Roman"/>
          <w:sz w:val="28"/>
          <w:szCs w:val="28"/>
        </w:rPr>
        <w:t>, утверждаются заместителем генерального директора - директором по научной работе.</w:t>
      </w:r>
    </w:p>
    <w:p w:rsidR="00A35932" w:rsidRPr="00A35932" w:rsidRDefault="00944A9E" w:rsidP="00A35932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48">
        <w:rPr>
          <w:rFonts w:ascii="Times New Roman" w:hAnsi="Times New Roman" w:cs="Times New Roman"/>
          <w:sz w:val="28"/>
          <w:szCs w:val="28"/>
        </w:rPr>
        <w:t>3.5</w:t>
      </w:r>
      <w:r w:rsidR="00946CC6" w:rsidRPr="00A35932">
        <w:rPr>
          <w:rFonts w:ascii="Times New Roman" w:hAnsi="Times New Roman" w:cs="Times New Roman"/>
          <w:sz w:val="28"/>
          <w:szCs w:val="28"/>
        </w:rPr>
        <w:t xml:space="preserve">. </w:t>
      </w:r>
      <w:r w:rsidR="001F2512" w:rsidRPr="00A35932">
        <w:rPr>
          <w:rFonts w:ascii="Times New Roman" w:hAnsi="Times New Roman" w:cs="Times New Roman"/>
          <w:sz w:val="28"/>
          <w:szCs w:val="28"/>
        </w:rPr>
        <w:t xml:space="preserve">ОПОП </w:t>
      </w:r>
      <w:r w:rsidR="00C759A5" w:rsidRPr="00A35932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1F2512" w:rsidRPr="00A35932">
        <w:rPr>
          <w:rFonts w:ascii="Times New Roman" w:hAnsi="Times New Roman" w:cs="Times New Roman"/>
          <w:sz w:val="28"/>
          <w:szCs w:val="28"/>
        </w:rPr>
        <w:t xml:space="preserve">обновляться </w:t>
      </w:r>
      <w:r w:rsidR="00C759A5" w:rsidRPr="00A35932">
        <w:rPr>
          <w:rFonts w:ascii="Times New Roman" w:hAnsi="Times New Roman" w:cs="Times New Roman"/>
          <w:sz w:val="28"/>
          <w:szCs w:val="28"/>
        </w:rPr>
        <w:t xml:space="preserve">с учетом развития науки, техники и технологий </w:t>
      </w:r>
      <w:r w:rsidR="001F2512" w:rsidRPr="00A35932">
        <w:rPr>
          <w:rFonts w:ascii="Times New Roman" w:hAnsi="Times New Roman" w:cs="Times New Roman"/>
          <w:sz w:val="28"/>
          <w:szCs w:val="28"/>
        </w:rPr>
        <w:t>в части внесения изменений в план научной деятельности, в состав дисциплин учебного плана и содержание рабочих программ дисциплин (модулей), практики</w:t>
      </w:r>
      <w:r w:rsidR="00C759A5" w:rsidRPr="00A35932">
        <w:rPr>
          <w:rFonts w:ascii="Times New Roman" w:hAnsi="Times New Roman" w:cs="Times New Roman"/>
          <w:sz w:val="28"/>
          <w:szCs w:val="28"/>
        </w:rPr>
        <w:t>, фонды оценочных средств, списки литературы.</w:t>
      </w:r>
      <w:r w:rsidR="001F2512" w:rsidRPr="00A35932">
        <w:rPr>
          <w:rFonts w:ascii="Times New Roman" w:hAnsi="Times New Roman" w:cs="Times New Roman"/>
          <w:sz w:val="28"/>
          <w:szCs w:val="28"/>
        </w:rPr>
        <w:t xml:space="preserve"> </w:t>
      </w:r>
      <w:r w:rsidR="005549ED" w:rsidRPr="00A35932">
        <w:rPr>
          <w:rFonts w:ascii="Times New Roman" w:hAnsi="Times New Roman" w:cs="Times New Roman"/>
          <w:sz w:val="28"/>
          <w:szCs w:val="28"/>
        </w:rPr>
        <w:t>И</w:t>
      </w:r>
      <w:r w:rsidR="00946CC6" w:rsidRPr="00A35932">
        <w:rPr>
          <w:rFonts w:ascii="Times New Roman" w:hAnsi="Times New Roman" w:cs="Times New Roman"/>
          <w:sz w:val="28"/>
          <w:szCs w:val="28"/>
        </w:rPr>
        <w:t xml:space="preserve">зменения и дополнения </w:t>
      </w:r>
      <w:r w:rsidR="005549ED" w:rsidRPr="00A35932">
        <w:rPr>
          <w:rFonts w:ascii="Times New Roman" w:hAnsi="Times New Roman" w:cs="Times New Roman"/>
          <w:sz w:val="28"/>
          <w:szCs w:val="28"/>
        </w:rPr>
        <w:t xml:space="preserve">вносятся в программы </w:t>
      </w:r>
      <w:r w:rsidR="00946CC6" w:rsidRPr="00A35932">
        <w:rPr>
          <w:rFonts w:ascii="Times New Roman" w:hAnsi="Times New Roman" w:cs="Times New Roman"/>
          <w:sz w:val="28"/>
          <w:szCs w:val="28"/>
        </w:rPr>
        <w:t>после рассмотрения научно-экспертным советом.</w:t>
      </w:r>
    </w:p>
    <w:p w:rsidR="00A35932" w:rsidRPr="00A35932" w:rsidRDefault="00944A9E" w:rsidP="00A35932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48">
        <w:rPr>
          <w:rFonts w:ascii="Times New Roman" w:hAnsi="Times New Roman" w:cs="Times New Roman"/>
          <w:sz w:val="28"/>
          <w:szCs w:val="28"/>
        </w:rPr>
        <w:t>3.6</w:t>
      </w:r>
      <w:r w:rsidR="00451333" w:rsidRPr="00A35932">
        <w:rPr>
          <w:rFonts w:ascii="Times New Roman" w:hAnsi="Times New Roman" w:cs="Times New Roman"/>
          <w:sz w:val="28"/>
          <w:szCs w:val="28"/>
        </w:rPr>
        <w:t>. Методическое руководство разработкой образов</w:t>
      </w:r>
      <w:r w:rsidR="004F5FFD" w:rsidRPr="00A35932">
        <w:rPr>
          <w:rFonts w:ascii="Times New Roman" w:hAnsi="Times New Roman" w:cs="Times New Roman"/>
          <w:sz w:val="28"/>
          <w:szCs w:val="28"/>
        </w:rPr>
        <w:t>ательных программ осуществляет А</w:t>
      </w:r>
      <w:r w:rsidR="00451333" w:rsidRPr="00A35932">
        <w:rPr>
          <w:rFonts w:ascii="Times New Roman" w:hAnsi="Times New Roman" w:cs="Times New Roman"/>
          <w:sz w:val="28"/>
          <w:szCs w:val="28"/>
        </w:rPr>
        <w:t>спирантура Общества. Аспирантура вырабатывает рекомендации по разработке, совершенствованию и актуализации образовательных программ, координирует работу разработчиков образовательных программ, обобщает положительный опыт, контролирует результаты апробации образовательных программ в учебном процессе.</w:t>
      </w:r>
    </w:p>
    <w:p w:rsidR="00A35932" w:rsidRPr="00A35932" w:rsidRDefault="00944A9E" w:rsidP="00A35932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48">
        <w:rPr>
          <w:rFonts w:ascii="Times New Roman" w:hAnsi="Times New Roman" w:cs="Times New Roman"/>
          <w:sz w:val="28"/>
          <w:szCs w:val="28"/>
        </w:rPr>
        <w:t>3.7</w:t>
      </w:r>
      <w:r w:rsidR="00451333" w:rsidRPr="00A35932">
        <w:rPr>
          <w:rFonts w:ascii="Times New Roman" w:hAnsi="Times New Roman" w:cs="Times New Roman"/>
          <w:sz w:val="28"/>
          <w:szCs w:val="28"/>
        </w:rPr>
        <w:t>. Периодический контроль качества содержания образовательных программ аспирантуры по научным специальностям осуществляет научно-экспертный сов</w:t>
      </w:r>
      <w:r w:rsidR="004F5FFD" w:rsidRPr="00A35932">
        <w:rPr>
          <w:rFonts w:ascii="Times New Roman" w:hAnsi="Times New Roman" w:cs="Times New Roman"/>
          <w:sz w:val="28"/>
          <w:szCs w:val="28"/>
        </w:rPr>
        <w:t>ет</w:t>
      </w:r>
      <w:r w:rsidR="00451333" w:rsidRPr="00A35932">
        <w:rPr>
          <w:rFonts w:ascii="Times New Roman" w:hAnsi="Times New Roman" w:cs="Times New Roman"/>
          <w:sz w:val="28"/>
          <w:szCs w:val="28"/>
        </w:rPr>
        <w:t>.</w:t>
      </w:r>
      <w:r w:rsidR="004F5FFD" w:rsidRPr="00A35932">
        <w:rPr>
          <w:rFonts w:ascii="Times New Roman" w:hAnsi="Times New Roman" w:cs="Times New Roman"/>
          <w:sz w:val="28"/>
          <w:szCs w:val="28"/>
        </w:rPr>
        <w:t xml:space="preserve"> С этой целью в планы работы совета вносятся вопросы по разработке</w:t>
      </w:r>
      <w:r w:rsidR="00451333" w:rsidRPr="00A35932">
        <w:rPr>
          <w:rFonts w:ascii="Times New Roman" w:hAnsi="Times New Roman" w:cs="Times New Roman"/>
          <w:sz w:val="28"/>
          <w:szCs w:val="28"/>
        </w:rPr>
        <w:t xml:space="preserve"> и совершенствованию образовательных программ</w:t>
      </w:r>
      <w:r w:rsidR="004F5FFD" w:rsidRPr="00A35932">
        <w:rPr>
          <w:rFonts w:ascii="Times New Roman" w:hAnsi="Times New Roman" w:cs="Times New Roman"/>
          <w:sz w:val="28"/>
          <w:szCs w:val="28"/>
        </w:rPr>
        <w:t xml:space="preserve"> аспирантуры</w:t>
      </w:r>
      <w:r w:rsidR="00451333" w:rsidRPr="00A35932">
        <w:rPr>
          <w:rFonts w:ascii="Times New Roman" w:hAnsi="Times New Roman" w:cs="Times New Roman"/>
          <w:sz w:val="28"/>
          <w:szCs w:val="28"/>
        </w:rPr>
        <w:t>.</w:t>
      </w:r>
    </w:p>
    <w:p w:rsidR="00A35932" w:rsidRPr="00A35932" w:rsidRDefault="00944A9E" w:rsidP="00944A9E">
      <w:pPr>
        <w:pStyle w:val="1"/>
        <w:tabs>
          <w:tab w:val="left" w:pos="851"/>
        </w:tabs>
        <w:spacing w:after="0" w:line="240" w:lineRule="auto"/>
        <w:ind w:firstLine="720"/>
        <w:contextualSpacing/>
        <w:jc w:val="both"/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48">
        <w:rPr>
          <w:rFonts w:ascii="Times New Roman" w:hAnsi="Times New Roman" w:cs="Times New Roman"/>
          <w:sz w:val="28"/>
          <w:szCs w:val="28"/>
        </w:rPr>
        <w:t>3.8</w:t>
      </w:r>
      <w:r w:rsidR="00867608" w:rsidRPr="00A35932">
        <w:rPr>
          <w:rFonts w:ascii="Times New Roman" w:hAnsi="Times New Roman" w:cs="Times New Roman"/>
          <w:sz w:val="28"/>
          <w:szCs w:val="28"/>
        </w:rPr>
        <w:t xml:space="preserve">. Информация о программе аспирантуры размещается на официальном сайте АО «НПП «Исток» им. Шокина» в информационно-телекоммуникационной сети «Интернет» </w:t>
      </w:r>
      <w:hyperlink r:id="rId10" w:history="1">
        <w:r w:rsidR="00867608" w:rsidRPr="00A35932">
          <w:rPr>
            <w:rStyle w:val="af1"/>
            <w:rFonts w:ascii="Times New Roman" w:hAnsi="Times New Roman" w:cs="Times New Roman"/>
            <w:sz w:val="28"/>
            <w:szCs w:val="28"/>
          </w:rPr>
          <w:t>http://www.istokmw.ru/aspirantura</w:t>
        </w:r>
      </w:hyperlink>
      <w:r w:rsidR="00867608" w:rsidRPr="00A35932">
        <w:rPr>
          <w:rStyle w:val="af1"/>
          <w:rFonts w:ascii="Times New Roman" w:hAnsi="Times New Roman" w:cs="Times New Roman"/>
          <w:sz w:val="28"/>
          <w:szCs w:val="28"/>
        </w:rPr>
        <w:t>.</w:t>
      </w:r>
    </w:p>
    <w:p w:rsidR="001F2512" w:rsidRDefault="00944A9E" w:rsidP="00944A9E">
      <w:pPr>
        <w:pStyle w:val="1"/>
        <w:tabs>
          <w:tab w:val="left" w:pos="851"/>
        </w:tabs>
        <w:spacing w:after="0" w:line="240" w:lineRule="auto"/>
        <w:ind w:firstLine="720"/>
        <w:contextualSpacing/>
        <w:jc w:val="both"/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86F48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3.9</w:t>
      </w:r>
      <w:r w:rsidR="001F2512" w:rsidRPr="00A35932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. Бумажные варианты комплектов документов, составляющих программы аспирантуры, хранятся в Аспирантуре.</w:t>
      </w:r>
    </w:p>
    <w:p w:rsidR="00451333" w:rsidRPr="00A35932" w:rsidRDefault="00451333" w:rsidP="00A35932">
      <w:pPr>
        <w:pStyle w:val="1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7608" w:rsidRPr="00AF0372" w:rsidRDefault="00242A46" w:rsidP="00AF0372">
      <w:pPr>
        <w:pStyle w:val="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51333" w:rsidRPr="00AF0372">
        <w:rPr>
          <w:rFonts w:ascii="Times New Roman" w:hAnsi="Times New Roman" w:cs="Times New Roman"/>
          <w:b/>
          <w:sz w:val="28"/>
          <w:szCs w:val="28"/>
        </w:rPr>
        <w:t>. Порядок освоения</w:t>
      </w:r>
      <w:r w:rsidR="00451333" w:rsidRPr="00AF0372">
        <w:rPr>
          <w:rFonts w:ascii="Times New Roman" w:hAnsi="Times New Roman" w:cs="Times New Roman"/>
        </w:rPr>
        <w:t xml:space="preserve"> </w:t>
      </w:r>
      <w:r w:rsidR="00451333" w:rsidRPr="00AF0372">
        <w:rPr>
          <w:rFonts w:ascii="Times New Roman" w:hAnsi="Times New Roman" w:cs="Times New Roman"/>
          <w:b/>
          <w:sz w:val="28"/>
          <w:szCs w:val="28"/>
        </w:rPr>
        <w:t>факультативных и элективных дисциплин</w:t>
      </w:r>
    </w:p>
    <w:p w:rsidR="007E0412" w:rsidRPr="00AF0372" w:rsidRDefault="007E0412" w:rsidP="00AF0372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0372" w:rsidRPr="00AF0372" w:rsidRDefault="00944A9E" w:rsidP="00AF0372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209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1B041F" w:rsidRPr="00AF03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041F" w:rsidRPr="00AF0372">
        <w:rPr>
          <w:rFonts w:ascii="Times New Roman" w:hAnsi="Times New Roman" w:cs="Times New Roman"/>
          <w:color w:val="000000"/>
        </w:rPr>
        <w:t xml:space="preserve"> </w:t>
      </w:r>
      <w:r w:rsidR="00A94E18" w:rsidRPr="00AF03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F0437" w:rsidRPr="00AF0372">
        <w:rPr>
          <w:rFonts w:ascii="Times New Roman" w:hAnsi="Times New Roman" w:cs="Times New Roman"/>
          <w:color w:val="000000"/>
          <w:sz w:val="28"/>
          <w:szCs w:val="28"/>
        </w:rPr>
        <w:t xml:space="preserve">ри реализации </w:t>
      </w:r>
      <w:r w:rsidR="003C1257" w:rsidRPr="00AF037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компонента </w:t>
      </w:r>
      <w:r w:rsidR="00EF0437" w:rsidRPr="00AF037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аспирантуры </w:t>
      </w:r>
      <w:r w:rsidR="00A94E18" w:rsidRPr="00AF0372">
        <w:rPr>
          <w:rFonts w:ascii="Times New Roman" w:hAnsi="Times New Roman" w:cs="Times New Roman"/>
          <w:color w:val="000000"/>
          <w:sz w:val="28"/>
          <w:szCs w:val="28"/>
        </w:rPr>
        <w:t xml:space="preserve">Общество </w:t>
      </w:r>
      <w:r w:rsidR="00EF0437" w:rsidRPr="00AF0372">
        <w:rPr>
          <w:rFonts w:ascii="Times New Roman" w:hAnsi="Times New Roman" w:cs="Times New Roman"/>
          <w:color w:val="000000"/>
          <w:sz w:val="28"/>
          <w:szCs w:val="28"/>
        </w:rPr>
        <w:t>вправе предусмотреть во</w:t>
      </w:r>
      <w:r w:rsidR="001B041F" w:rsidRPr="00AF0372">
        <w:rPr>
          <w:rFonts w:ascii="Times New Roman" w:hAnsi="Times New Roman" w:cs="Times New Roman"/>
          <w:color w:val="000000"/>
          <w:sz w:val="28"/>
          <w:szCs w:val="28"/>
        </w:rPr>
        <w:t xml:space="preserve">зможность освоения аспирантами </w:t>
      </w:r>
      <w:r w:rsidR="00EF0437" w:rsidRPr="00AF0372">
        <w:rPr>
          <w:rFonts w:ascii="Times New Roman" w:hAnsi="Times New Roman" w:cs="Times New Roman"/>
          <w:color w:val="000000"/>
          <w:sz w:val="28"/>
          <w:szCs w:val="28"/>
        </w:rPr>
        <w:t>факультативных и</w:t>
      </w:r>
      <w:r w:rsidR="00CE0499" w:rsidRPr="00AF037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E1BCF" w:rsidRPr="00AF037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E0499" w:rsidRPr="00AF037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F0437" w:rsidRPr="00AF0372">
        <w:rPr>
          <w:rFonts w:ascii="Times New Roman" w:hAnsi="Times New Roman" w:cs="Times New Roman"/>
          <w:color w:val="000000"/>
          <w:sz w:val="28"/>
          <w:szCs w:val="28"/>
        </w:rPr>
        <w:t xml:space="preserve"> элективных дисциплин (модулей)</w:t>
      </w:r>
      <w:r w:rsidR="001B041F" w:rsidRPr="00AF03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0437" w:rsidRPr="00AF0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0372" w:rsidRPr="00AF0372" w:rsidRDefault="00CC0DA9" w:rsidP="00AF0372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372">
        <w:rPr>
          <w:rFonts w:ascii="Times New Roman" w:hAnsi="Times New Roman" w:cs="Times New Roman"/>
          <w:color w:val="000000"/>
          <w:sz w:val="28"/>
          <w:szCs w:val="28"/>
        </w:rPr>
        <w:t>Элективные</w:t>
      </w:r>
      <w:r w:rsidR="00EF1ABF" w:rsidRPr="00AF0372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</w:t>
      </w:r>
      <w:r w:rsidRPr="00AF0372">
        <w:rPr>
          <w:rFonts w:ascii="Times New Roman" w:hAnsi="Times New Roman" w:cs="Times New Roman"/>
          <w:color w:val="000000"/>
          <w:sz w:val="28"/>
          <w:szCs w:val="28"/>
        </w:rPr>
        <w:t xml:space="preserve">ы (модули) </w:t>
      </w:r>
      <w:r w:rsidR="00EF0437" w:rsidRPr="00AF0372">
        <w:rPr>
          <w:rFonts w:ascii="Times New Roman" w:hAnsi="Times New Roman" w:cs="Times New Roman"/>
          <w:color w:val="000000"/>
          <w:sz w:val="28"/>
          <w:szCs w:val="28"/>
        </w:rPr>
        <w:t>являются обязат</w:t>
      </w:r>
      <w:r w:rsidR="00EF1ABF" w:rsidRPr="00AF0372">
        <w:rPr>
          <w:rFonts w:ascii="Times New Roman" w:hAnsi="Times New Roman" w:cs="Times New Roman"/>
          <w:color w:val="000000"/>
          <w:sz w:val="28"/>
          <w:szCs w:val="28"/>
        </w:rPr>
        <w:t>ельными для освоения аспирантом</w:t>
      </w:r>
      <w:r w:rsidRPr="00AF0372">
        <w:rPr>
          <w:rFonts w:ascii="Times New Roman" w:hAnsi="Times New Roman" w:cs="Times New Roman"/>
          <w:color w:val="000000"/>
          <w:sz w:val="28"/>
          <w:szCs w:val="28"/>
        </w:rPr>
        <w:t>, если они включены</w:t>
      </w:r>
      <w:r w:rsidRPr="00AF0372">
        <w:rPr>
          <w:rFonts w:ascii="Times New Roman" w:hAnsi="Times New Roman" w:cs="Times New Roman"/>
        </w:rPr>
        <w:t xml:space="preserve"> </w:t>
      </w:r>
      <w:r w:rsidRPr="00AF0372">
        <w:rPr>
          <w:rFonts w:ascii="Times New Roman" w:hAnsi="Times New Roman" w:cs="Times New Roman"/>
          <w:color w:val="000000"/>
          <w:sz w:val="28"/>
          <w:szCs w:val="28"/>
        </w:rPr>
        <w:t>в программу аспирантуры</w:t>
      </w:r>
      <w:r w:rsidR="00EF1ABF" w:rsidRPr="00AF03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0437" w:rsidRPr="00AF0372">
        <w:rPr>
          <w:rFonts w:ascii="Times New Roman" w:hAnsi="Times New Roman" w:cs="Times New Roman"/>
          <w:color w:val="000000"/>
          <w:sz w:val="28"/>
          <w:szCs w:val="28"/>
        </w:rPr>
        <w:t xml:space="preserve"> Факультативные дисциплины являются необязательными для освоения аспирантом.</w:t>
      </w:r>
    </w:p>
    <w:p w:rsidR="00AF0372" w:rsidRPr="00AF0372" w:rsidRDefault="00944A9E" w:rsidP="00AF0372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209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A94E18" w:rsidRPr="00AF0372">
        <w:rPr>
          <w:rFonts w:ascii="Times New Roman" w:hAnsi="Times New Roman" w:cs="Times New Roman"/>
          <w:color w:val="000000"/>
          <w:sz w:val="28"/>
          <w:szCs w:val="28"/>
        </w:rPr>
        <w:t>Перечень факультативных и</w:t>
      </w:r>
      <w:r w:rsidR="00CE0499" w:rsidRPr="00AF037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E1BCF" w:rsidRPr="00AF037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E0499" w:rsidRPr="00AF037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4E18" w:rsidRPr="00AF0372">
        <w:rPr>
          <w:rFonts w:ascii="Times New Roman" w:hAnsi="Times New Roman" w:cs="Times New Roman"/>
          <w:color w:val="000000"/>
          <w:sz w:val="28"/>
          <w:szCs w:val="28"/>
        </w:rPr>
        <w:t xml:space="preserve"> элективных дисциплин (модулей), изучаемых аспирантами, трудоемкость, объем аудиторной и </w:t>
      </w:r>
      <w:r w:rsidR="00A94E18" w:rsidRPr="00AF03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самостоятельной работы, формы проведения промежуточной аттестации определяются учебным планом программы аспирантуры. Содержание и структура элективной/факультативной дисциплины определяются рабочей программой учебной дисциплины.</w:t>
      </w:r>
    </w:p>
    <w:p w:rsidR="00AF0372" w:rsidRPr="00AF0372" w:rsidRDefault="00944A9E" w:rsidP="00944A9E">
      <w:pPr>
        <w:pStyle w:val="1"/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209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EE1BCF" w:rsidRPr="00AF0372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промежуточной аттестации экзамены </w:t>
      </w:r>
      <w:r w:rsidR="00CE0499" w:rsidRPr="00AF0372">
        <w:rPr>
          <w:rFonts w:ascii="Times New Roman" w:hAnsi="Times New Roman" w:cs="Times New Roman"/>
          <w:color w:val="000000"/>
          <w:sz w:val="28"/>
          <w:szCs w:val="28"/>
        </w:rPr>
        <w:t xml:space="preserve">и зачеты по </w:t>
      </w:r>
      <w:r w:rsidR="00EE1BCF" w:rsidRPr="00AF0372">
        <w:rPr>
          <w:rFonts w:ascii="Times New Roman" w:hAnsi="Times New Roman" w:cs="Times New Roman"/>
          <w:color w:val="000000"/>
          <w:sz w:val="28"/>
          <w:szCs w:val="28"/>
        </w:rPr>
        <w:t>факультативным дисциплинам не входят в общее число экзаменов и зачетов за учебный год</w:t>
      </w:r>
      <w:r w:rsidR="00CE0499" w:rsidRPr="00AF03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0372" w:rsidRPr="00AF0372" w:rsidRDefault="00944A9E" w:rsidP="00AF0372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974">
        <w:rPr>
          <w:rFonts w:ascii="Times New Roman" w:hAnsi="Times New Roman" w:cs="Times New Roman"/>
          <w:sz w:val="28"/>
          <w:szCs w:val="28"/>
        </w:rPr>
        <w:t xml:space="preserve">4.4. </w:t>
      </w:r>
      <w:r w:rsidR="00CE0499" w:rsidRPr="00AF0372">
        <w:rPr>
          <w:rFonts w:ascii="Times New Roman" w:hAnsi="Times New Roman" w:cs="Times New Roman"/>
          <w:sz w:val="28"/>
          <w:szCs w:val="28"/>
        </w:rPr>
        <w:t>Выбор факультативных и (или) элективных дисциплин осуществляется аспирантами самостоятельно и добровольно в соответствии с индивидуальными образовательными потребностями.</w:t>
      </w:r>
      <w:r w:rsidR="00CE0499" w:rsidRPr="00AF0372">
        <w:rPr>
          <w:rFonts w:ascii="Times New Roman" w:hAnsi="Times New Roman" w:cs="Times New Roman"/>
        </w:rPr>
        <w:t xml:space="preserve"> </w:t>
      </w:r>
      <w:r w:rsidR="00CE0499" w:rsidRPr="00AF0372">
        <w:rPr>
          <w:rFonts w:ascii="Times New Roman" w:hAnsi="Times New Roman" w:cs="Times New Roman"/>
          <w:sz w:val="28"/>
          <w:szCs w:val="28"/>
        </w:rPr>
        <w:t>Консультирование аспирантов по выбору факультативных и (или) элективных дисциплин осуществляют научные руководители. Количество факультативных и элективных дисциплин, избираемых аспирантами, определяется в соответствии с учебным планом.</w:t>
      </w:r>
      <w:r w:rsidR="00A94E18" w:rsidRPr="00AF0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974" w:rsidRDefault="00944A9E" w:rsidP="00AF0372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974">
        <w:rPr>
          <w:rFonts w:ascii="Times New Roman" w:hAnsi="Times New Roman" w:cs="Times New Roman"/>
          <w:sz w:val="28"/>
          <w:szCs w:val="28"/>
        </w:rPr>
        <w:t xml:space="preserve">4.5. </w:t>
      </w:r>
      <w:r w:rsidR="00CE0499" w:rsidRPr="00AF0372">
        <w:rPr>
          <w:rFonts w:ascii="Times New Roman" w:hAnsi="Times New Roman" w:cs="Times New Roman"/>
          <w:sz w:val="28"/>
          <w:szCs w:val="28"/>
        </w:rPr>
        <w:t xml:space="preserve">Запись на факультативные и (или) элективные дисциплины осуществляется путем подачи аспирантом соответствующего заявления </w:t>
      </w:r>
      <w:r w:rsidR="00A94E18" w:rsidRPr="00AF0372">
        <w:rPr>
          <w:rFonts w:ascii="Times New Roman" w:hAnsi="Times New Roman" w:cs="Times New Roman"/>
          <w:sz w:val="28"/>
          <w:szCs w:val="28"/>
        </w:rPr>
        <w:t>на имя заведующего аспирантурой</w:t>
      </w:r>
      <w:r w:rsidR="004C28E4" w:rsidRPr="00AF0372">
        <w:rPr>
          <w:rFonts w:ascii="Times New Roman" w:hAnsi="Times New Roman" w:cs="Times New Roman"/>
          <w:sz w:val="28"/>
          <w:szCs w:val="28"/>
        </w:rPr>
        <w:t>. Заявление должно быть предоставлено в аспирантуру за месяц до начала учебного года освоения дисциплины.</w:t>
      </w:r>
      <w:r w:rsidR="00F220CC" w:rsidRPr="00AF0372">
        <w:rPr>
          <w:rFonts w:ascii="Times New Roman" w:hAnsi="Times New Roman" w:cs="Times New Roman"/>
          <w:sz w:val="28"/>
          <w:szCs w:val="28"/>
        </w:rPr>
        <w:t xml:space="preserve"> </w:t>
      </w:r>
      <w:r w:rsidR="004C28E4" w:rsidRPr="00AF0372">
        <w:rPr>
          <w:rFonts w:ascii="Times New Roman" w:hAnsi="Times New Roman" w:cs="Times New Roman"/>
          <w:sz w:val="28"/>
          <w:szCs w:val="28"/>
        </w:rPr>
        <w:t>На основании поступивших заявлений работники аспирантуры формируют списки групп для изучения факультативных</w:t>
      </w:r>
      <w:r w:rsidR="00111026" w:rsidRPr="00AF0372">
        <w:rPr>
          <w:rFonts w:ascii="Times New Roman" w:hAnsi="Times New Roman" w:cs="Times New Roman"/>
          <w:sz w:val="28"/>
          <w:szCs w:val="28"/>
        </w:rPr>
        <w:t xml:space="preserve"> и</w:t>
      </w:r>
      <w:r w:rsidR="00B5404C" w:rsidRPr="00AF0372">
        <w:rPr>
          <w:rFonts w:ascii="Times New Roman" w:hAnsi="Times New Roman" w:cs="Times New Roman"/>
          <w:sz w:val="28"/>
          <w:szCs w:val="28"/>
        </w:rPr>
        <w:t xml:space="preserve"> (или)</w:t>
      </w:r>
      <w:r w:rsidR="00111026" w:rsidRPr="00AF0372">
        <w:rPr>
          <w:rFonts w:ascii="Times New Roman" w:hAnsi="Times New Roman" w:cs="Times New Roman"/>
          <w:sz w:val="28"/>
          <w:szCs w:val="28"/>
        </w:rPr>
        <w:t xml:space="preserve"> элективных</w:t>
      </w:r>
      <w:r w:rsidR="004C28E4" w:rsidRPr="00AF0372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5124BC" w:rsidRPr="00AF0372">
        <w:rPr>
          <w:rFonts w:ascii="Times New Roman" w:hAnsi="Times New Roman" w:cs="Times New Roman"/>
          <w:sz w:val="28"/>
          <w:szCs w:val="28"/>
        </w:rPr>
        <w:t xml:space="preserve"> (модулей)</w:t>
      </w:r>
      <w:r w:rsidR="004C28E4" w:rsidRPr="00AF0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372" w:rsidRPr="00AF0372" w:rsidRDefault="004C28E4" w:rsidP="00AF0372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372">
        <w:rPr>
          <w:rFonts w:ascii="Times New Roman" w:hAnsi="Times New Roman" w:cs="Times New Roman"/>
          <w:sz w:val="28"/>
          <w:szCs w:val="28"/>
        </w:rPr>
        <w:t xml:space="preserve">Для проведения факультативной дисциплины количество поданных заявлений должно быть не менее </w:t>
      </w:r>
      <w:r w:rsidR="008A1334" w:rsidRPr="00AF0372">
        <w:rPr>
          <w:rFonts w:ascii="Times New Roman" w:hAnsi="Times New Roman" w:cs="Times New Roman"/>
          <w:sz w:val="28"/>
          <w:szCs w:val="28"/>
        </w:rPr>
        <w:t>восьми</w:t>
      </w:r>
      <w:r w:rsidRPr="00AF0372">
        <w:rPr>
          <w:rFonts w:ascii="Times New Roman" w:hAnsi="Times New Roman" w:cs="Times New Roman"/>
          <w:sz w:val="28"/>
          <w:szCs w:val="28"/>
        </w:rPr>
        <w:t>.</w:t>
      </w:r>
    </w:p>
    <w:p w:rsidR="004C28E4" w:rsidRDefault="00944A9E" w:rsidP="00944A9E">
      <w:pPr>
        <w:pStyle w:val="1"/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974">
        <w:rPr>
          <w:rFonts w:ascii="Times New Roman" w:hAnsi="Times New Roman" w:cs="Times New Roman"/>
          <w:sz w:val="28"/>
          <w:szCs w:val="28"/>
        </w:rPr>
        <w:t xml:space="preserve">4.6. </w:t>
      </w:r>
      <w:r w:rsidR="004C28E4" w:rsidRPr="00AF0372">
        <w:rPr>
          <w:rFonts w:ascii="Times New Roman" w:hAnsi="Times New Roman" w:cs="Times New Roman"/>
          <w:sz w:val="28"/>
          <w:szCs w:val="28"/>
        </w:rPr>
        <w:t xml:space="preserve">Избранные аспирантом факультативные </w:t>
      </w:r>
      <w:r w:rsidR="00111026" w:rsidRPr="00AF0372">
        <w:rPr>
          <w:rFonts w:ascii="Times New Roman" w:hAnsi="Times New Roman" w:cs="Times New Roman"/>
          <w:sz w:val="28"/>
          <w:szCs w:val="28"/>
        </w:rPr>
        <w:t>и</w:t>
      </w:r>
      <w:r w:rsidR="00B5404C" w:rsidRPr="00AF0372">
        <w:rPr>
          <w:rFonts w:ascii="Times New Roman" w:hAnsi="Times New Roman" w:cs="Times New Roman"/>
          <w:sz w:val="28"/>
          <w:szCs w:val="28"/>
        </w:rPr>
        <w:t xml:space="preserve"> (или)</w:t>
      </w:r>
      <w:r w:rsidR="00111026" w:rsidRPr="00AF0372">
        <w:rPr>
          <w:rFonts w:ascii="Times New Roman" w:hAnsi="Times New Roman" w:cs="Times New Roman"/>
          <w:sz w:val="28"/>
          <w:szCs w:val="28"/>
        </w:rPr>
        <w:t xml:space="preserve"> элективные </w:t>
      </w:r>
      <w:r w:rsidR="004C28E4" w:rsidRPr="00AF0372">
        <w:rPr>
          <w:rFonts w:ascii="Times New Roman" w:hAnsi="Times New Roman" w:cs="Times New Roman"/>
          <w:sz w:val="28"/>
          <w:szCs w:val="28"/>
        </w:rPr>
        <w:t>дисциплины</w:t>
      </w:r>
      <w:r w:rsidR="005124BC" w:rsidRPr="00AF0372">
        <w:rPr>
          <w:rFonts w:ascii="Times New Roman" w:hAnsi="Times New Roman" w:cs="Times New Roman"/>
          <w:sz w:val="28"/>
          <w:szCs w:val="28"/>
        </w:rPr>
        <w:t xml:space="preserve"> (модули)</w:t>
      </w:r>
      <w:r w:rsidR="004C28E4" w:rsidRPr="00AF0372">
        <w:rPr>
          <w:rFonts w:ascii="Times New Roman" w:hAnsi="Times New Roman" w:cs="Times New Roman"/>
          <w:sz w:val="28"/>
          <w:szCs w:val="28"/>
        </w:rPr>
        <w:t xml:space="preserve"> фиксируются в индивидуальном учебном плане аспиранта.</w:t>
      </w:r>
    </w:p>
    <w:p w:rsidR="00281E50" w:rsidRDefault="00281E50" w:rsidP="002551C2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73A" w:rsidRDefault="00066FD9" w:rsidP="00242A46">
      <w:pPr>
        <w:pStyle w:val="1"/>
        <w:widowControl w:val="0"/>
        <w:numPr>
          <w:ilvl w:val="0"/>
          <w:numId w:val="38"/>
        </w:numPr>
        <w:shd w:val="clear" w:color="auto" w:fill="auto"/>
        <w:spacing w:after="4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5E">
        <w:rPr>
          <w:rFonts w:ascii="Times New Roman" w:hAnsi="Times New Roman" w:cs="Times New Roman"/>
          <w:b/>
          <w:sz w:val="28"/>
          <w:szCs w:val="28"/>
        </w:rPr>
        <w:t>Порядок осуществления контроля з</w:t>
      </w:r>
      <w:r w:rsidR="004262F4">
        <w:rPr>
          <w:rFonts w:ascii="Times New Roman" w:hAnsi="Times New Roman" w:cs="Times New Roman"/>
          <w:b/>
          <w:sz w:val="28"/>
          <w:szCs w:val="28"/>
        </w:rPr>
        <w:t xml:space="preserve">а подготовкой научных </w:t>
      </w:r>
      <w:r w:rsidR="004262F4" w:rsidRPr="004262F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262F4">
        <w:rPr>
          <w:rFonts w:ascii="Times New Roman" w:hAnsi="Times New Roman" w:cs="Times New Roman"/>
          <w:b/>
          <w:sz w:val="28"/>
          <w:szCs w:val="28"/>
        </w:rPr>
        <w:t>научно-педагогических кадров в аспирантуре и проведения итоговой аттестации по программам аспирантуры</w:t>
      </w:r>
    </w:p>
    <w:p w:rsidR="00171CF8" w:rsidRDefault="00171CF8" w:rsidP="00171CF8">
      <w:pPr>
        <w:pStyle w:val="1"/>
        <w:widowControl w:val="0"/>
        <w:shd w:val="clear" w:color="auto" w:fill="auto"/>
        <w:spacing w:after="40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594D" w:rsidRPr="0075473A" w:rsidRDefault="0075473A" w:rsidP="0075473A">
      <w:pPr>
        <w:pStyle w:val="1"/>
        <w:widowControl w:val="0"/>
        <w:shd w:val="clear" w:color="auto" w:fill="auto"/>
        <w:tabs>
          <w:tab w:val="left" w:pos="567"/>
          <w:tab w:val="left" w:pos="709"/>
          <w:tab w:val="left" w:pos="851"/>
        </w:tabs>
        <w:spacing w:after="4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 w:rsidRPr="0075473A">
        <w:rPr>
          <w:rFonts w:ascii="Times New Roman" w:hAnsi="Times New Roman" w:cs="Times New Roman"/>
          <w:sz w:val="28"/>
          <w:szCs w:val="28"/>
        </w:rPr>
        <w:t>5</w:t>
      </w:r>
      <w:r w:rsidR="00066FD9" w:rsidRPr="0075473A">
        <w:rPr>
          <w:rFonts w:ascii="Times New Roman" w:hAnsi="Times New Roman" w:cs="Times New Roman"/>
          <w:sz w:val="28"/>
          <w:szCs w:val="28"/>
        </w:rPr>
        <w:t>.1. Контроль качества освоения программ аспирантуры включает в себя текущий контроль успеваемости, промеж</w:t>
      </w:r>
      <w:r w:rsidR="007471B9">
        <w:rPr>
          <w:rFonts w:ascii="Times New Roman" w:hAnsi="Times New Roman" w:cs="Times New Roman"/>
          <w:sz w:val="28"/>
          <w:szCs w:val="28"/>
        </w:rPr>
        <w:t>уточную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66FD9" w:rsidRPr="0075473A">
        <w:rPr>
          <w:rFonts w:ascii="Times New Roman" w:hAnsi="Times New Roman" w:cs="Times New Roman"/>
          <w:sz w:val="28"/>
          <w:szCs w:val="28"/>
        </w:rPr>
        <w:t>итоговую аттестацию аспирантов.</w:t>
      </w:r>
    </w:p>
    <w:p w:rsidR="00066FD9" w:rsidRPr="00F540E4" w:rsidRDefault="0075473A" w:rsidP="0075473A">
      <w:pPr>
        <w:pStyle w:val="1"/>
        <w:widowControl w:val="0"/>
        <w:shd w:val="clear" w:color="auto" w:fill="auto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066FD9" w:rsidRPr="00F540E4">
        <w:rPr>
          <w:rFonts w:ascii="Times New Roman" w:hAnsi="Times New Roman" w:cs="Times New Roman"/>
          <w:sz w:val="28"/>
          <w:szCs w:val="28"/>
        </w:rPr>
        <w:t>Текущий конт</w:t>
      </w:r>
      <w:r w:rsidR="00066FD9">
        <w:rPr>
          <w:rFonts w:ascii="Times New Roman" w:hAnsi="Times New Roman" w:cs="Times New Roman"/>
          <w:sz w:val="28"/>
          <w:szCs w:val="28"/>
        </w:rPr>
        <w:t xml:space="preserve">роль успеваемости </w:t>
      </w:r>
      <w:r w:rsidR="00066FD9" w:rsidRPr="00F540E4">
        <w:rPr>
          <w:rFonts w:ascii="Times New Roman" w:hAnsi="Times New Roman" w:cs="Times New Roman"/>
          <w:sz w:val="28"/>
          <w:szCs w:val="28"/>
        </w:rPr>
        <w:t>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066FD9" w:rsidRPr="00F540E4" w:rsidRDefault="00066FD9" w:rsidP="00944A9E">
      <w:pPr>
        <w:pStyle w:val="1"/>
        <w:tabs>
          <w:tab w:val="left" w:pos="851"/>
        </w:tabs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0E4">
        <w:rPr>
          <w:rFonts w:ascii="Times New Roman" w:hAnsi="Times New Roman" w:cs="Times New Roman"/>
          <w:sz w:val="28"/>
          <w:szCs w:val="28"/>
        </w:rPr>
        <w:t>Текущий контроль успеваемости по этапам осуществления научной деятельности аспиранта проводится с участием научного руководителя.</w:t>
      </w:r>
    </w:p>
    <w:p w:rsidR="0075473A" w:rsidRDefault="00944A9E" w:rsidP="0075473A">
      <w:pPr>
        <w:pStyle w:val="1"/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FD9" w:rsidRPr="00F540E4">
        <w:rPr>
          <w:rFonts w:ascii="Times New Roman" w:hAnsi="Times New Roman" w:cs="Times New Roman"/>
          <w:sz w:val="28"/>
          <w:szCs w:val="28"/>
        </w:rPr>
        <w:t>Научный руководитель обеспечивает контроль за своевременным выполнением аспирантом индивидуального плана научной деятельности.</w:t>
      </w:r>
    </w:p>
    <w:p w:rsidR="00066FD9" w:rsidRPr="001876A8" w:rsidRDefault="00944A9E" w:rsidP="0075473A">
      <w:pPr>
        <w:pStyle w:val="1"/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73A">
        <w:rPr>
          <w:rFonts w:ascii="Times New Roman" w:hAnsi="Times New Roman" w:cs="Times New Roman"/>
          <w:sz w:val="28"/>
          <w:szCs w:val="28"/>
        </w:rPr>
        <w:t xml:space="preserve">5.3. </w:t>
      </w:r>
      <w:r w:rsidR="00066FD9" w:rsidRPr="001876A8">
        <w:rPr>
          <w:rFonts w:ascii="Times New Roman" w:hAnsi="Times New Roman" w:cs="Times New Roman"/>
          <w:sz w:val="28"/>
          <w:szCs w:val="28"/>
        </w:rPr>
        <w:t xml:space="preserve">Промежуточная аттестация аспирантов обеспечивает оценку результатов осуществления этапов научной (научно-исследовательской) </w:t>
      </w:r>
      <w:r w:rsidR="00066FD9" w:rsidRPr="001876A8">
        <w:rPr>
          <w:rFonts w:ascii="Times New Roman" w:hAnsi="Times New Roman" w:cs="Times New Roman"/>
          <w:sz w:val="28"/>
          <w:szCs w:val="28"/>
        </w:rPr>
        <w:lastRenderedPageBreak/>
        <w:t>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066FD9" w:rsidRPr="00E31DDC" w:rsidRDefault="00944A9E" w:rsidP="0075473A">
      <w:pPr>
        <w:pStyle w:val="1"/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73A">
        <w:rPr>
          <w:rFonts w:ascii="Times New Roman" w:hAnsi="Times New Roman" w:cs="Times New Roman"/>
          <w:sz w:val="28"/>
          <w:szCs w:val="28"/>
        </w:rPr>
        <w:t xml:space="preserve">5.4. </w:t>
      </w:r>
      <w:r w:rsidR="00066FD9" w:rsidRPr="001876A8">
        <w:rPr>
          <w:rFonts w:ascii="Times New Roman" w:hAnsi="Times New Roman" w:cs="Times New Roman"/>
          <w:sz w:val="28"/>
          <w:szCs w:val="28"/>
        </w:rPr>
        <w:t>Сдача аспирантом кандидатских экзаменов относится к оценке результатов освоения дисциплин (модулей), осуществляемой в р</w:t>
      </w:r>
      <w:r w:rsidR="0075473A">
        <w:rPr>
          <w:rFonts w:ascii="Times New Roman" w:hAnsi="Times New Roman" w:cs="Times New Roman"/>
          <w:sz w:val="28"/>
          <w:szCs w:val="28"/>
        </w:rPr>
        <w:t xml:space="preserve">амках промежуточной аттестации. </w:t>
      </w:r>
      <w:r w:rsidR="00066FD9" w:rsidRPr="00626F7F">
        <w:rPr>
          <w:rFonts w:ascii="Times New Roman" w:hAnsi="Times New Roman" w:cs="Times New Roman"/>
          <w:sz w:val="28"/>
          <w:szCs w:val="28"/>
        </w:rPr>
        <w:t>Порядок сдачи кандидатских экзаменов и их перечень утверждаются Министерством науки и высшего образования Российской Федерации.</w:t>
      </w:r>
    </w:p>
    <w:p w:rsidR="00066FD9" w:rsidRPr="001876A8" w:rsidRDefault="00944A9E" w:rsidP="0075473A">
      <w:pPr>
        <w:pStyle w:val="1"/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73A">
        <w:rPr>
          <w:rFonts w:ascii="Times New Roman" w:hAnsi="Times New Roman" w:cs="Times New Roman"/>
          <w:sz w:val="28"/>
          <w:szCs w:val="28"/>
        </w:rPr>
        <w:t xml:space="preserve">5.5. </w:t>
      </w:r>
      <w:r w:rsidR="00066FD9" w:rsidRPr="001876A8">
        <w:rPr>
          <w:rFonts w:ascii="Times New Roman" w:hAnsi="Times New Roman" w:cs="Times New Roman"/>
          <w:sz w:val="28"/>
          <w:szCs w:val="28"/>
        </w:rPr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066FD9" w:rsidRPr="001876A8" w:rsidRDefault="00944A9E" w:rsidP="0075473A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73A">
        <w:rPr>
          <w:rFonts w:ascii="Times New Roman" w:hAnsi="Times New Roman" w:cs="Times New Roman"/>
          <w:sz w:val="28"/>
          <w:szCs w:val="28"/>
        </w:rPr>
        <w:t xml:space="preserve">5.6. </w:t>
      </w:r>
      <w:r w:rsidR="00066FD9" w:rsidRPr="001876A8">
        <w:rPr>
          <w:rFonts w:ascii="Times New Roman" w:hAnsi="Times New Roman" w:cs="Times New Roman"/>
          <w:sz w:val="28"/>
          <w:szCs w:val="28"/>
        </w:rPr>
        <w:t>Невыполнение аспирантом индивидуального плана научной деятельности, установленное во время промежуточной аттестации, признается недобросовестным выполнением аспирантом обязанностей по освоению программы аспирантуры и является основанием для отч</w:t>
      </w:r>
      <w:r w:rsidR="000D5CD0">
        <w:rPr>
          <w:rFonts w:ascii="Times New Roman" w:hAnsi="Times New Roman" w:cs="Times New Roman"/>
          <w:sz w:val="28"/>
          <w:szCs w:val="28"/>
        </w:rPr>
        <w:t>исления аспиранта</w:t>
      </w:r>
      <w:r w:rsidR="00066FD9" w:rsidRPr="001876A8">
        <w:rPr>
          <w:rFonts w:ascii="Times New Roman" w:hAnsi="Times New Roman" w:cs="Times New Roman"/>
          <w:sz w:val="28"/>
          <w:szCs w:val="28"/>
        </w:rPr>
        <w:t>.</w:t>
      </w:r>
    </w:p>
    <w:p w:rsidR="00066FD9" w:rsidRPr="001876A8" w:rsidRDefault="00944A9E" w:rsidP="0075473A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73A">
        <w:rPr>
          <w:rFonts w:ascii="Times New Roman" w:hAnsi="Times New Roman" w:cs="Times New Roman"/>
          <w:sz w:val="28"/>
          <w:szCs w:val="28"/>
        </w:rPr>
        <w:t xml:space="preserve">5.7. </w:t>
      </w:r>
      <w:r w:rsidR="00066FD9" w:rsidRPr="001876A8">
        <w:rPr>
          <w:rFonts w:ascii="Times New Roman" w:hAnsi="Times New Roman" w:cs="Times New Roman"/>
          <w:sz w:val="28"/>
          <w:szCs w:val="28"/>
        </w:rPr>
        <w:t>Неудовлетворительные результаты промежуточной аттестации по одной или нескольким дисциплинам (модулям) образовательного компонента программы аспирантуры или непрохождение такой промежуточной аттестации при отсутствии уважительных причин признаются академической задолженностью.</w:t>
      </w:r>
    </w:p>
    <w:p w:rsidR="00FF1E17" w:rsidRDefault="00944A9E" w:rsidP="006B27C9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FD9" w:rsidRPr="001876A8">
        <w:rPr>
          <w:rFonts w:ascii="Times New Roman" w:hAnsi="Times New Roman" w:cs="Times New Roman"/>
          <w:sz w:val="28"/>
          <w:szCs w:val="28"/>
        </w:rPr>
        <w:t xml:space="preserve">Аспирант, не ликвидировавший в установленный срок академическую задолженность, отчисляется из аспирантуры как не выполнивший обязанность по добросовестному освоению образовательной программы и выполнению </w:t>
      </w:r>
      <w:r w:rsidR="006B27C9">
        <w:rPr>
          <w:rFonts w:ascii="Times New Roman" w:hAnsi="Times New Roman" w:cs="Times New Roman"/>
          <w:sz w:val="28"/>
          <w:szCs w:val="28"/>
        </w:rPr>
        <w:t>индивидуального учебного плана.</w:t>
      </w:r>
    </w:p>
    <w:p w:rsidR="0075473A" w:rsidRDefault="00944A9E" w:rsidP="00944A9E">
      <w:pPr>
        <w:pStyle w:val="1"/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73A" w:rsidRPr="003468FC">
        <w:rPr>
          <w:rFonts w:ascii="Times New Roman" w:hAnsi="Times New Roman" w:cs="Times New Roman"/>
          <w:sz w:val="28"/>
          <w:szCs w:val="28"/>
        </w:rPr>
        <w:t>5.9.</w:t>
      </w:r>
      <w:r w:rsidR="0075473A">
        <w:rPr>
          <w:rFonts w:ascii="Times New Roman" w:hAnsi="Times New Roman" w:cs="Times New Roman"/>
          <w:sz w:val="28"/>
          <w:szCs w:val="28"/>
        </w:rPr>
        <w:t xml:space="preserve"> </w:t>
      </w:r>
      <w:r w:rsidR="00E615CF" w:rsidRPr="00E615CF">
        <w:rPr>
          <w:rFonts w:ascii="Times New Roman" w:hAnsi="Times New Roman" w:cs="Times New Roman"/>
          <w:sz w:val="28"/>
          <w:szCs w:val="28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от 23 августа 1996 г. № 127-ФЗ «О науке и государственной научно - техническ</w:t>
      </w:r>
      <w:r w:rsidR="00E615CF">
        <w:rPr>
          <w:rFonts w:ascii="Times New Roman" w:hAnsi="Times New Roman" w:cs="Times New Roman"/>
          <w:sz w:val="28"/>
          <w:szCs w:val="28"/>
        </w:rPr>
        <w:t xml:space="preserve">ой политике» </w:t>
      </w:r>
      <w:r w:rsidR="00716A7A" w:rsidRPr="00716A7A">
        <w:rPr>
          <w:rFonts w:ascii="Times New Roman" w:hAnsi="Times New Roman" w:cs="Times New Roman"/>
          <w:sz w:val="28"/>
          <w:szCs w:val="28"/>
        </w:rPr>
        <w:t>в сроки, установленные календарным учебным графиком.</w:t>
      </w:r>
    </w:p>
    <w:p w:rsidR="004F7F56" w:rsidRPr="000D1C02" w:rsidRDefault="00944A9E" w:rsidP="000D1C02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73A">
        <w:rPr>
          <w:rFonts w:ascii="Times New Roman" w:hAnsi="Times New Roman" w:cs="Times New Roman"/>
          <w:sz w:val="28"/>
          <w:szCs w:val="28"/>
        </w:rPr>
        <w:t xml:space="preserve">5.10. </w:t>
      </w:r>
      <w:r w:rsidR="00066FD9" w:rsidRPr="001876A8">
        <w:rPr>
          <w:rFonts w:ascii="Times New Roman" w:hAnsi="Times New Roman" w:cs="Times New Roman"/>
          <w:sz w:val="28"/>
          <w:szCs w:val="28"/>
        </w:rPr>
        <w:t xml:space="preserve">К итоговой </w:t>
      </w:r>
      <w:r w:rsidR="00066FD9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0D1C02" w:rsidRPr="000D1C02">
        <w:rPr>
          <w:rFonts w:ascii="Times New Roman" w:hAnsi="Times New Roman" w:cs="Times New Roman"/>
          <w:sz w:val="28"/>
          <w:szCs w:val="28"/>
        </w:rPr>
        <w:t>на основании приказа генера</w:t>
      </w:r>
      <w:r w:rsidR="000D1C02">
        <w:rPr>
          <w:rFonts w:ascii="Times New Roman" w:hAnsi="Times New Roman" w:cs="Times New Roman"/>
          <w:sz w:val="28"/>
          <w:szCs w:val="28"/>
        </w:rPr>
        <w:t>льного директора Общества (иного уполномоченного должностного лица</w:t>
      </w:r>
      <w:r w:rsidR="000D1C02" w:rsidRPr="000D1C02">
        <w:rPr>
          <w:rFonts w:ascii="Times New Roman" w:hAnsi="Times New Roman" w:cs="Times New Roman"/>
          <w:sz w:val="28"/>
          <w:szCs w:val="28"/>
        </w:rPr>
        <w:t>)</w:t>
      </w:r>
      <w:r w:rsidR="000D1C02">
        <w:rPr>
          <w:rFonts w:ascii="Times New Roman" w:hAnsi="Times New Roman" w:cs="Times New Roman"/>
          <w:sz w:val="28"/>
          <w:szCs w:val="28"/>
        </w:rPr>
        <w:t xml:space="preserve"> </w:t>
      </w:r>
      <w:r w:rsidR="00066FD9">
        <w:rPr>
          <w:rFonts w:ascii="Times New Roman" w:hAnsi="Times New Roman" w:cs="Times New Roman"/>
          <w:sz w:val="28"/>
          <w:szCs w:val="28"/>
        </w:rPr>
        <w:t>допускается аспирант</w:t>
      </w:r>
      <w:r w:rsidR="00066FD9" w:rsidRPr="001876A8">
        <w:rPr>
          <w:rFonts w:ascii="Times New Roman" w:hAnsi="Times New Roman" w:cs="Times New Roman"/>
          <w:sz w:val="28"/>
          <w:szCs w:val="28"/>
        </w:rPr>
        <w:t>, полностью выполнивший индивидуальный план работы, в том числе под</w:t>
      </w:r>
      <w:r w:rsidR="000D1C02">
        <w:rPr>
          <w:rFonts w:ascii="Times New Roman" w:hAnsi="Times New Roman" w:cs="Times New Roman"/>
          <w:sz w:val="28"/>
          <w:szCs w:val="28"/>
        </w:rPr>
        <w:t>готовивший диссертацию к защите.</w:t>
      </w:r>
    </w:p>
    <w:p w:rsidR="004F7F56" w:rsidRDefault="00944A9E" w:rsidP="004F7F56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E17">
        <w:rPr>
          <w:rFonts w:ascii="Times New Roman" w:hAnsi="Times New Roman" w:cs="Times New Roman"/>
          <w:sz w:val="28"/>
          <w:szCs w:val="28"/>
        </w:rPr>
        <w:t>Итоговая аттестация является обязательной.</w:t>
      </w:r>
      <w:bookmarkStart w:id="1" w:name="bookmark74"/>
      <w:bookmarkEnd w:id="1"/>
    </w:p>
    <w:p w:rsidR="00716A7A" w:rsidRDefault="00944A9E" w:rsidP="004F7F56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7F">
        <w:rPr>
          <w:rFonts w:ascii="Times New Roman" w:hAnsi="Times New Roman" w:cs="Times New Roman"/>
          <w:sz w:val="28"/>
          <w:szCs w:val="28"/>
        </w:rPr>
        <w:t>5.11. Итоговая аттестация аспирантов проводится на заседании научно-экспертного</w:t>
      </w:r>
      <w:r w:rsidR="005673A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512B7F">
        <w:rPr>
          <w:rFonts w:ascii="Times New Roman" w:hAnsi="Times New Roman" w:cs="Times New Roman"/>
          <w:sz w:val="28"/>
          <w:szCs w:val="28"/>
        </w:rPr>
        <w:t>а</w:t>
      </w:r>
      <w:r w:rsidR="00716A7A">
        <w:rPr>
          <w:rFonts w:ascii="Times New Roman" w:hAnsi="Times New Roman" w:cs="Times New Roman"/>
          <w:sz w:val="28"/>
          <w:szCs w:val="28"/>
        </w:rPr>
        <w:t xml:space="preserve"> О</w:t>
      </w:r>
      <w:r w:rsidR="00452952">
        <w:rPr>
          <w:rFonts w:ascii="Times New Roman" w:hAnsi="Times New Roman" w:cs="Times New Roman"/>
          <w:sz w:val="28"/>
          <w:szCs w:val="28"/>
        </w:rPr>
        <w:t>бщества, в состав которого также входят члены</w:t>
      </w:r>
      <w:r w:rsidR="00452952" w:rsidRPr="00452952">
        <w:rPr>
          <w:rFonts w:ascii="Times New Roman" w:hAnsi="Times New Roman" w:cs="Times New Roman"/>
          <w:sz w:val="28"/>
          <w:szCs w:val="28"/>
        </w:rPr>
        <w:t xml:space="preserve"> совета по защите диссертаций на соискание ученой степени кандидата наук, на соискание ученой </w:t>
      </w:r>
      <w:r w:rsidR="00452952">
        <w:rPr>
          <w:rFonts w:ascii="Times New Roman" w:hAnsi="Times New Roman" w:cs="Times New Roman"/>
          <w:sz w:val="28"/>
          <w:szCs w:val="28"/>
        </w:rPr>
        <w:t>степени доктора наук, являющиеся</w:t>
      </w:r>
      <w:r w:rsidR="00452952" w:rsidRPr="00452952">
        <w:rPr>
          <w:rFonts w:ascii="Times New Roman" w:hAnsi="Times New Roman" w:cs="Times New Roman"/>
          <w:sz w:val="28"/>
          <w:szCs w:val="28"/>
        </w:rPr>
        <w:t xml:space="preserve"> специалистами по проблемам каждой научной специальности </w:t>
      </w:r>
      <w:r w:rsidR="006B27C9">
        <w:rPr>
          <w:rFonts w:ascii="Times New Roman" w:hAnsi="Times New Roman" w:cs="Times New Roman"/>
          <w:sz w:val="28"/>
          <w:szCs w:val="28"/>
        </w:rPr>
        <w:t xml:space="preserve">подготовленной </w:t>
      </w:r>
      <w:r w:rsidR="00452952" w:rsidRPr="00452952">
        <w:rPr>
          <w:rFonts w:ascii="Times New Roman" w:hAnsi="Times New Roman" w:cs="Times New Roman"/>
          <w:sz w:val="28"/>
          <w:szCs w:val="28"/>
        </w:rPr>
        <w:t>диссертации.</w:t>
      </w:r>
    </w:p>
    <w:p w:rsidR="004F7F56" w:rsidRPr="00AE49B9" w:rsidRDefault="00944A9E" w:rsidP="004F7F56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8FC">
        <w:rPr>
          <w:rFonts w:ascii="Times New Roman" w:hAnsi="Times New Roman" w:cs="Times New Roman"/>
          <w:sz w:val="28"/>
          <w:szCs w:val="28"/>
        </w:rPr>
        <w:t>5.12</w:t>
      </w:r>
      <w:r w:rsidR="006B27C9">
        <w:rPr>
          <w:rFonts w:ascii="Times New Roman" w:hAnsi="Times New Roman" w:cs="Times New Roman"/>
          <w:sz w:val="28"/>
          <w:szCs w:val="28"/>
        </w:rPr>
        <w:t xml:space="preserve">. По результатам итоговой аттестации </w:t>
      </w:r>
      <w:r w:rsidR="00193D78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066FD9" w:rsidRPr="00FF1E17">
        <w:rPr>
          <w:rFonts w:ascii="Times New Roman" w:hAnsi="Times New Roman" w:cs="Times New Roman"/>
          <w:sz w:val="28"/>
          <w:szCs w:val="28"/>
        </w:rPr>
        <w:t>заключение о соответствии диссертации критериям, установленным в соот</w:t>
      </w:r>
      <w:r w:rsidR="00FF1E17"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="00066FD9" w:rsidRPr="00FF1E17">
        <w:rPr>
          <w:rFonts w:ascii="Times New Roman" w:hAnsi="Times New Roman" w:cs="Times New Roman"/>
          <w:sz w:val="28"/>
          <w:szCs w:val="28"/>
        </w:rPr>
        <w:t>О науке и государствен</w:t>
      </w:r>
      <w:r w:rsidR="00FF1E17">
        <w:rPr>
          <w:rFonts w:ascii="Times New Roman" w:hAnsi="Times New Roman" w:cs="Times New Roman"/>
          <w:sz w:val="28"/>
          <w:szCs w:val="28"/>
        </w:rPr>
        <w:t>ной научно-технической политике»</w:t>
      </w:r>
      <w:r w:rsidR="00066FD9" w:rsidRPr="00FF1E17">
        <w:rPr>
          <w:rFonts w:ascii="Times New Roman" w:hAnsi="Times New Roman" w:cs="Times New Roman"/>
          <w:sz w:val="28"/>
          <w:szCs w:val="28"/>
        </w:rPr>
        <w:t xml:space="preserve"> (далее - заключение), которое подписывается генеральным </w:t>
      </w:r>
      <w:r w:rsidR="00066FD9" w:rsidRPr="00FF1E17">
        <w:rPr>
          <w:rFonts w:ascii="Times New Roman" w:hAnsi="Times New Roman" w:cs="Times New Roman"/>
          <w:sz w:val="28"/>
          <w:szCs w:val="28"/>
        </w:rPr>
        <w:lastRenderedPageBreak/>
        <w:t>директором Общества (либо иным уполномоченным должностным лицом) или</w:t>
      </w:r>
      <w:r w:rsidR="004F7F56">
        <w:rPr>
          <w:rFonts w:ascii="Times New Roman" w:hAnsi="Times New Roman" w:cs="Times New Roman"/>
          <w:sz w:val="28"/>
          <w:szCs w:val="28"/>
        </w:rPr>
        <w:t xml:space="preserve"> </w:t>
      </w:r>
      <w:r w:rsidR="00066FD9" w:rsidRPr="00FF1E17">
        <w:rPr>
          <w:rFonts w:ascii="Times New Roman" w:hAnsi="Times New Roman" w:cs="Times New Roman"/>
          <w:sz w:val="28"/>
          <w:szCs w:val="28"/>
        </w:rPr>
        <w:t>заместителем генерального директора - директором по научной работе</w:t>
      </w:r>
      <w:r w:rsidR="00632330">
        <w:rPr>
          <w:rFonts w:ascii="Times New Roman" w:hAnsi="Times New Roman" w:cs="Times New Roman"/>
          <w:sz w:val="28"/>
          <w:szCs w:val="28"/>
        </w:rPr>
        <w:t xml:space="preserve"> </w:t>
      </w:r>
      <w:r w:rsidR="00632330" w:rsidRPr="00AE49B9">
        <w:rPr>
          <w:rFonts w:ascii="Times New Roman" w:hAnsi="Times New Roman" w:cs="Times New Roman"/>
          <w:sz w:val="28"/>
          <w:szCs w:val="28"/>
        </w:rPr>
        <w:t>(Приложение № 5 к настоящему Положению)</w:t>
      </w:r>
      <w:r w:rsidR="00066FD9" w:rsidRPr="00AE49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7D6" w:rsidRDefault="00944A9E" w:rsidP="00944A9E">
      <w:pPr>
        <w:pStyle w:val="1"/>
        <w:tabs>
          <w:tab w:val="left" w:pos="851"/>
        </w:tabs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7D6">
        <w:rPr>
          <w:rFonts w:ascii="Times New Roman" w:hAnsi="Times New Roman" w:cs="Times New Roman"/>
          <w:sz w:val="28"/>
          <w:szCs w:val="28"/>
        </w:rPr>
        <w:t xml:space="preserve">5.13. </w:t>
      </w:r>
      <w:r w:rsidR="00066FD9" w:rsidRPr="00E21C23">
        <w:rPr>
          <w:rFonts w:ascii="Times New Roman" w:hAnsi="Times New Roman" w:cs="Times New Roman"/>
          <w:sz w:val="28"/>
          <w:szCs w:val="28"/>
        </w:rPr>
        <w:t>В заключении отражаются личное участие аспиранта в получении результатов, изложенных в диссертации, степень достоверности результатов проведенных аспирантом исследований, их новизна и практическая значимость, ценность научных работ аспиранта, соответствие диссертации требованиям, установленным в соот</w:t>
      </w:r>
      <w:r w:rsidR="00F57B89"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="00066FD9" w:rsidRPr="00E21C23">
        <w:rPr>
          <w:rFonts w:ascii="Times New Roman" w:hAnsi="Times New Roman" w:cs="Times New Roman"/>
          <w:sz w:val="28"/>
          <w:szCs w:val="28"/>
        </w:rPr>
        <w:t>О науке и государствен</w:t>
      </w:r>
      <w:r w:rsidR="00F57B89">
        <w:rPr>
          <w:rFonts w:ascii="Times New Roman" w:hAnsi="Times New Roman" w:cs="Times New Roman"/>
          <w:sz w:val="28"/>
          <w:szCs w:val="28"/>
        </w:rPr>
        <w:t>ной научно-технической политике»</w:t>
      </w:r>
      <w:r w:rsidR="00066FD9" w:rsidRPr="00E21C23">
        <w:rPr>
          <w:rFonts w:ascii="Times New Roman" w:hAnsi="Times New Roman" w:cs="Times New Roman"/>
          <w:sz w:val="28"/>
          <w:szCs w:val="28"/>
        </w:rPr>
        <w:t>,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</w:t>
      </w:r>
      <w:r w:rsidR="002857D6">
        <w:rPr>
          <w:rFonts w:ascii="Times New Roman" w:hAnsi="Times New Roman" w:cs="Times New Roman"/>
          <w:sz w:val="28"/>
          <w:szCs w:val="28"/>
        </w:rPr>
        <w:t>или) опубликованных аспирантом.</w:t>
      </w:r>
    </w:p>
    <w:p w:rsidR="003468FC" w:rsidRDefault="00944A9E" w:rsidP="003468FC">
      <w:pPr>
        <w:pStyle w:val="1"/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7D6">
        <w:rPr>
          <w:rFonts w:ascii="Times New Roman" w:hAnsi="Times New Roman" w:cs="Times New Roman"/>
          <w:sz w:val="28"/>
          <w:szCs w:val="28"/>
        </w:rPr>
        <w:t xml:space="preserve">5.14. </w:t>
      </w:r>
      <w:r w:rsidR="00066FD9" w:rsidRPr="00E21C23">
        <w:rPr>
          <w:rFonts w:ascii="Times New Roman" w:hAnsi="Times New Roman" w:cs="Times New Roman"/>
          <w:sz w:val="28"/>
          <w:szCs w:val="28"/>
        </w:rPr>
        <w:t>Аспиранту, успешно прошедшему итоговую аттестацию по программе аспирантуры (далее - выпускник), не позднее 30 календарных дней с даты проведения итоговой аттестации выдается заключение и свидетельство об окончании аспирантуры.</w:t>
      </w:r>
    </w:p>
    <w:p w:rsidR="003468FC" w:rsidRDefault="00944A9E" w:rsidP="003468FC">
      <w:pPr>
        <w:pStyle w:val="1"/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8FC">
        <w:rPr>
          <w:rFonts w:ascii="Times New Roman" w:hAnsi="Times New Roman" w:cs="Times New Roman"/>
          <w:sz w:val="28"/>
          <w:szCs w:val="28"/>
        </w:rPr>
        <w:t>5.15</w:t>
      </w:r>
      <w:r w:rsidR="003468FC" w:rsidRPr="003468FC">
        <w:rPr>
          <w:rFonts w:ascii="Times New Roman" w:hAnsi="Times New Roman" w:cs="Times New Roman"/>
          <w:sz w:val="28"/>
          <w:szCs w:val="28"/>
        </w:rPr>
        <w:t>.</w:t>
      </w:r>
      <w:r w:rsidR="003468FC" w:rsidRPr="003468FC">
        <w:rPr>
          <w:rFonts w:ascii="Times New Roman" w:hAnsi="Times New Roman" w:cs="Times New Roman"/>
          <w:sz w:val="28"/>
          <w:szCs w:val="28"/>
        </w:rPr>
        <w:tab/>
        <w:t>Аспиранты, не явившиеся на итоговую аттестацию по уважительной причине (на основании документов), вправе пройти ее в течение шести месяцев после завершения итоговой аттестации.</w:t>
      </w:r>
    </w:p>
    <w:p w:rsidR="000902EC" w:rsidRDefault="00944A9E" w:rsidP="000902EC">
      <w:pPr>
        <w:pStyle w:val="1"/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8FC">
        <w:rPr>
          <w:rFonts w:ascii="Times New Roman" w:hAnsi="Times New Roman" w:cs="Times New Roman"/>
          <w:sz w:val="28"/>
          <w:szCs w:val="28"/>
        </w:rPr>
        <w:t>5.16</w:t>
      </w:r>
      <w:r w:rsidR="000902EC">
        <w:rPr>
          <w:rFonts w:ascii="Times New Roman" w:hAnsi="Times New Roman" w:cs="Times New Roman"/>
          <w:sz w:val="28"/>
          <w:szCs w:val="28"/>
        </w:rPr>
        <w:t xml:space="preserve">. </w:t>
      </w:r>
      <w:r w:rsidR="000902EC" w:rsidRPr="000902EC">
        <w:rPr>
          <w:rFonts w:ascii="Times New Roman" w:hAnsi="Times New Roman" w:cs="Times New Roman"/>
          <w:sz w:val="28"/>
          <w:szCs w:val="28"/>
        </w:rPr>
        <w:t xml:space="preserve">Аспирантам, получившим на итоговой аттестации неудовлетворительные результаты, выдается </w:t>
      </w:r>
      <w:r w:rsidR="00234890" w:rsidRPr="00234890">
        <w:rPr>
          <w:rFonts w:ascii="Times New Roman" w:hAnsi="Times New Roman" w:cs="Times New Roman"/>
          <w:sz w:val="28"/>
          <w:szCs w:val="28"/>
        </w:rPr>
        <w:t>заключение, содержащее информацию о несоответствии диссертации критериям, установленным в соответствии с Федеральным законом «О науке и государственно</w:t>
      </w:r>
      <w:r w:rsidR="00234890">
        <w:rPr>
          <w:rFonts w:ascii="Times New Roman" w:hAnsi="Times New Roman" w:cs="Times New Roman"/>
          <w:sz w:val="28"/>
          <w:szCs w:val="28"/>
        </w:rPr>
        <w:t>й научно- технической политике</w:t>
      </w:r>
      <w:r w:rsidR="00234890" w:rsidRPr="00234890">
        <w:rPr>
          <w:rFonts w:ascii="Times New Roman" w:hAnsi="Times New Roman" w:cs="Times New Roman"/>
          <w:sz w:val="28"/>
          <w:szCs w:val="28"/>
        </w:rPr>
        <w:t>»,</w:t>
      </w:r>
      <w:r w:rsidR="00234890" w:rsidRPr="0023489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3489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902EC" w:rsidRPr="000902EC">
        <w:rPr>
          <w:rFonts w:ascii="Times New Roman" w:hAnsi="Times New Roman" w:cs="Times New Roman"/>
          <w:sz w:val="28"/>
          <w:szCs w:val="28"/>
        </w:rPr>
        <w:t>справка об освоени</w:t>
      </w:r>
      <w:r w:rsidR="00234890">
        <w:rPr>
          <w:rFonts w:ascii="Times New Roman" w:hAnsi="Times New Roman" w:cs="Times New Roman"/>
          <w:sz w:val="28"/>
          <w:szCs w:val="28"/>
        </w:rPr>
        <w:t>и программ</w:t>
      </w:r>
      <w:r w:rsidR="00632330">
        <w:rPr>
          <w:rFonts w:ascii="Times New Roman" w:hAnsi="Times New Roman" w:cs="Times New Roman"/>
          <w:sz w:val="28"/>
          <w:szCs w:val="28"/>
        </w:rPr>
        <w:t>ы</w:t>
      </w:r>
      <w:r w:rsidR="00234890">
        <w:rPr>
          <w:rFonts w:ascii="Times New Roman" w:hAnsi="Times New Roman" w:cs="Times New Roman"/>
          <w:sz w:val="28"/>
          <w:szCs w:val="28"/>
        </w:rPr>
        <w:t xml:space="preserve"> аспирантуры </w:t>
      </w:r>
      <w:r w:rsidR="00234890" w:rsidRPr="00AE49B9">
        <w:rPr>
          <w:rFonts w:ascii="Times New Roman" w:hAnsi="Times New Roman" w:cs="Times New Roman"/>
          <w:sz w:val="28"/>
          <w:szCs w:val="28"/>
        </w:rPr>
        <w:t>(Прилож</w:t>
      </w:r>
      <w:r w:rsidR="00632330" w:rsidRPr="00AE49B9">
        <w:rPr>
          <w:rFonts w:ascii="Times New Roman" w:hAnsi="Times New Roman" w:cs="Times New Roman"/>
          <w:sz w:val="28"/>
          <w:szCs w:val="28"/>
        </w:rPr>
        <w:t>ение № 6</w:t>
      </w:r>
      <w:r w:rsidR="00234890" w:rsidRPr="00AE49B9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:rsidR="00066FD9" w:rsidRDefault="00944A9E" w:rsidP="00944A9E">
      <w:pPr>
        <w:pStyle w:val="1"/>
        <w:tabs>
          <w:tab w:val="left" w:pos="851"/>
        </w:tabs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8FC">
        <w:rPr>
          <w:rFonts w:ascii="Times New Roman" w:hAnsi="Times New Roman" w:cs="Times New Roman"/>
          <w:sz w:val="28"/>
          <w:szCs w:val="28"/>
        </w:rPr>
        <w:t>5.17</w:t>
      </w:r>
      <w:r w:rsidR="000902EC">
        <w:rPr>
          <w:rFonts w:ascii="Times New Roman" w:hAnsi="Times New Roman" w:cs="Times New Roman"/>
          <w:sz w:val="28"/>
          <w:szCs w:val="28"/>
        </w:rPr>
        <w:t xml:space="preserve">. </w:t>
      </w:r>
      <w:r w:rsidR="00066FD9" w:rsidRPr="0029631B">
        <w:rPr>
          <w:rFonts w:ascii="Times New Roman" w:hAnsi="Times New Roman" w:cs="Times New Roman"/>
          <w:sz w:val="28"/>
          <w:szCs w:val="28"/>
        </w:rPr>
        <w:t>Аспирантам, не прошедшим итоговую аттестацию</w:t>
      </w:r>
      <w:r w:rsidR="003468FC" w:rsidRPr="003468FC">
        <w:t xml:space="preserve"> </w:t>
      </w:r>
      <w:r w:rsidR="003468FC" w:rsidRPr="003468FC">
        <w:rPr>
          <w:rFonts w:ascii="Times New Roman" w:hAnsi="Times New Roman" w:cs="Times New Roman"/>
          <w:sz w:val="28"/>
          <w:szCs w:val="28"/>
        </w:rPr>
        <w:t>в связи с неявкой или в связи с получением отрицательного заключения</w:t>
      </w:r>
      <w:r w:rsidR="00066FD9" w:rsidRPr="0029631B">
        <w:rPr>
          <w:rFonts w:ascii="Times New Roman" w:hAnsi="Times New Roman" w:cs="Times New Roman"/>
          <w:sz w:val="28"/>
          <w:szCs w:val="28"/>
        </w:rPr>
        <w:t>, а также аспирантам, освоившим часть программы и (или) отчисленным из</w:t>
      </w:r>
      <w:bookmarkStart w:id="2" w:name="bookmark79"/>
      <w:bookmarkEnd w:id="2"/>
      <w:r w:rsidR="00066FD9" w:rsidRPr="0029631B">
        <w:rPr>
          <w:rFonts w:ascii="Times New Roman" w:hAnsi="Times New Roman" w:cs="Times New Roman"/>
          <w:sz w:val="28"/>
          <w:szCs w:val="28"/>
        </w:rPr>
        <w:t xml:space="preserve"> аспирантуры Общества, выдается справка об освоении программ аспирантуры или о периоде</w:t>
      </w:r>
      <w:r w:rsidR="00066FD9">
        <w:rPr>
          <w:rFonts w:ascii="Times New Roman" w:hAnsi="Times New Roman" w:cs="Times New Roman"/>
          <w:sz w:val="28"/>
          <w:szCs w:val="28"/>
        </w:rPr>
        <w:t xml:space="preserve"> освоения программ аспирантуры</w:t>
      </w:r>
      <w:r w:rsidR="00CD4D74">
        <w:rPr>
          <w:rFonts w:ascii="Times New Roman" w:hAnsi="Times New Roman" w:cs="Times New Roman"/>
          <w:sz w:val="28"/>
          <w:szCs w:val="28"/>
        </w:rPr>
        <w:t>.</w:t>
      </w:r>
      <w:r w:rsidR="00066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1C2" w:rsidRDefault="00944A9E" w:rsidP="002551C2">
      <w:pPr>
        <w:pStyle w:val="1"/>
        <w:tabs>
          <w:tab w:val="left" w:pos="851"/>
        </w:tabs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8FC">
        <w:rPr>
          <w:rFonts w:ascii="Times New Roman" w:hAnsi="Times New Roman" w:cs="Times New Roman"/>
          <w:sz w:val="28"/>
          <w:szCs w:val="28"/>
        </w:rPr>
        <w:t>5.18</w:t>
      </w:r>
      <w:r w:rsidR="00294FD9">
        <w:rPr>
          <w:rFonts w:ascii="Times New Roman" w:hAnsi="Times New Roman" w:cs="Times New Roman"/>
          <w:sz w:val="28"/>
          <w:szCs w:val="28"/>
        </w:rPr>
        <w:t xml:space="preserve">. </w:t>
      </w:r>
      <w:r w:rsidR="00294FD9" w:rsidRPr="00294FD9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отчислением аспи</w:t>
      </w:r>
      <w:r w:rsidR="00294FD9">
        <w:rPr>
          <w:rFonts w:ascii="Times New Roman" w:hAnsi="Times New Roman" w:cs="Times New Roman"/>
          <w:sz w:val="28"/>
          <w:szCs w:val="28"/>
        </w:rPr>
        <w:t xml:space="preserve">ранта </w:t>
      </w:r>
      <w:r w:rsidR="00294FD9" w:rsidRPr="00294FD9">
        <w:rPr>
          <w:rFonts w:ascii="Times New Roman" w:hAnsi="Times New Roman" w:cs="Times New Roman"/>
          <w:sz w:val="28"/>
          <w:szCs w:val="28"/>
        </w:rPr>
        <w:t>в связи с освоением про</w:t>
      </w:r>
      <w:r w:rsidR="00294FD9">
        <w:rPr>
          <w:rFonts w:ascii="Times New Roman" w:hAnsi="Times New Roman" w:cs="Times New Roman"/>
          <w:sz w:val="28"/>
          <w:szCs w:val="28"/>
        </w:rPr>
        <w:t xml:space="preserve">граммы аспирантуры, </w:t>
      </w:r>
      <w:r w:rsidR="00294FD9" w:rsidRPr="00294FD9">
        <w:rPr>
          <w:rFonts w:ascii="Times New Roman" w:hAnsi="Times New Roman" w:cs="Times New Roman"/>
          <w:sz w:val="28"/>
          <w:szCs w:val="28"/>
        </w:rPr>
        <w:t>либо досрочно по</w:t>
      </w:r>
      <w:r w:rsidR="00294FD9">
        <w:rPr>
          <w:rFonts w:ascii="Times New Roman" w:hAnsi="Times New Roman" w:cs="Times New Roman"/>
          <w:sz w:val="28"/>
          <w:szCs w:val="28"/>
        </w:rPr>
        <w:t xml:space="preserve"> инициативе аспиранта</w:t>
      </w:r>
      <w:r w:rsidR="00294FD9" w:rsidRPr="00294FD9">
        <w:rPr>
          <w:rFonts w:ascii="Times New Roman" w:hAnsi="Times New Roman" w:cs="Times New Roman"/>
          <w:sz w:val="28"/>
          <w:szCs w:val="28"/>
        </w:rPr>
        <w:t>, в том числе в случае его перевода для продолжения освоения программы аспирантуры в другую организацию, либо до</w:t>
      </w:r>
      <w:r w:rsidR="0030743E">
        <w:rPr>
          <w:rFonts w:ascii="Times New Roman" w:hAnsi="Times New Roman" w:cs="Times New Roman"/>
          <w:sz w:val="28"/>
          <w:szCs w:val="28"/>
        </w:rPr>
        <w:t>срочно по инициативе Общества</w:t>
      </w:r>
      <w:r w:rsidR="00294FD9" w:rsidRPr="00294FD9">
        <w:rPr>
          <w:rFonts w:ascii="Times New Roman" w:hAnsi="Times New Roman" w:cs="Times New Roman"/>
          <w:sz w:val="28"/>
          <w:szCs w:val="28"/>
        </w:rPr>
        <w:t xml:space="preserve"> в случае п</w:t>
      </w:r>
      <w:r w:rsidR="0030743E">
        <w:rPr>
          <w:rFonts w:ascii="Times New Roman" w:hAnsi="Times New Roman" w:cs="Times New Roman"/>
          <w:sz w:val="28"/>
          <w:szCs w:val="28"/>
        </w:rPr>
        <w:t xml:space="preserve">рименения к аспиранту </w:t>
      </w:r>
      <w:r w:rsidR="00294FD9" w:rsidRPr="00294FD9">
        <w:rPr>
          <w:rFonts w:ascii="Times New Roman" w:hAnsi="Times New Roman" w:cs="Times New Roman"/>
          <w:sz w:val="28"/>
          <w:szCs w:val="28"/>
        </w:rPr>
        <w:t>отчисления как меры дисциплинарного взыскания в случае невы</w:t>
      </w:r>
      <w:r w:rsidR="0030743E">
        <w:rPr>
          <w:rFonts w:ascii="Times New Roman" w:hAnsi="Times New Roman" w:cs="Times New Roman"/>
          <w:sz w:val="28"/>
          <w:szCs w:val="28"/>
        </w:rPr>
        <w:t xml:space="preserve">полнения аспирантом </w:t>
      </w:r>
      <w:r w:rsidR="00294FD9" w:rsidRPr="00294FD9">
        <w:rPr>
          <w:rFonts w:ascii="Times New Roman" w:hAnsi="Times New Roman" w:cs="Times New Roman"/>
          <w:sz w:val="28"/>
          <w:szCs w:val="28"/>
        </w:rPr>
        <w:t>обязанностей по добросовестному освоению програ</w:t>
      </w:r>
      <w:r w:rsidR="0030743E">
        <w:rPr>
          <w:rFonts w:ascii="Times New Roman" w:hAnsi="Times New Roman" w:cs="Times New Roman"/>
          <w:sz w:val="28"/>
          <w:szCs w:val="28"/>
        </w:rPr>
        <w:t xml:space="preserve">ммы аспирантуры </w:t>
      </w:r>
      <w:r w:rsidR="00294FD9" w:rsidRPr="00294FD9">
        <w:rPr>
          <w:rFonts w:ascii="Times New Roman" w:hAnsi="Times New Roman" w:cs="Times New Roman"/>
          <w:sz w:val="28"/>
          <w:szCs w:val="28"/>
        </w:rPr>
        <w:t>и выполнению индивидуального учебного плана, достижению результатов, предусмотренных индивидуальным планом научной деятельности, в случае установления наруше</w:t>
      </w:r>
      <w:r w:rsidR="0030743E">
        <w:rPr>
          <w:rFonts w:ascii="Times New Roman" w:hAnsi="Times New Roman" w:cs="Times New Roman"/>
          <w:sz w:val="28"/>
          <w:szCs w:val="28"/>
        </w:rPr>
        <w:t>ния порядка приема в аспирантуру</w:t>
      </w:r>
      <w:r w:rsidR="00294FD9" w:rsidRPr="00294FD9">
        <w:rPr>
          <w:rFonts w:ascii="Times New Roman" w:hAnsi="Times New Roman" w:cs="Times New Roman"/>
          <w:sz w:val="28"/>
          <w:szCs w:val="28"/>
        </w:rPr>
        <w:t>, повл</w:t>
      </w:r>
      <w:r w:rsidR="0030743E">
        <w:rPr>
          <w:rFonts w:ascii="Times New Roman" w:hAnsi="Times New Roman" w:cs="Times New Roman"/>
          <w:sz w:val="28"/>
          <w:szCs w:val="28"/>
        </w:rPr>
        <w:t xml:space="preserve">екшего по вине аспиранта </w:t>
      </w:r>
      <w:r w:rsidR="00294FD9" w:rsidRPr="00294FD9">
        <w:rPr>
          <w:rFonts w:ascii="Times New Roman" w:hAnsi="Times New Roman" w:cs="Times New Roman"/>
          <w:sz w:val="28"/>
          <w:szCs w:val="28"/>
        </w:rPr>
        <w:t>его нез</w:t>
      </w:r>
      <w:r w:rsidR="0030743E">
        <w:rPr>
          <w:rFonts w:ascii="Times New Roman" w:hAnsi="Times New Roman" w:cs="Times New Roman"/>
          <w:sz w:val="28"/>
          <w:szCs w:val="28"/>
        </w:rPr>
        <w:t>аконное зачисление</w:t>
      </w:r>
      <w:r w:rsidR="00294FD9" w:rsidRPr="00294FD9">
        <w:rPr>
          <w:rFonts w:ascii="Times New Roman" w:hAnsi="Times New Roman" w:cs="Times New Roman"/>
          <w:sz w:val="28"/>
          <w:szCs w:val="28"/>
        </w:rPr>
        <w:t>, а также по обстоятельствам, не зависящ</w:t>
      </w:r>
      <w:r w:rsidR="0030743E">
        <w:rPr>
          <w:rFonts w:ascii="Times New Roman" w:hAnsi="Times New Roman" w:cs="Times New Roman"/>
          <w:sz w:val="28"/>
          <w:szCs w:val="28"/>
        </w:rPr>
        <w:t>им от воли аспиранта и Общества</w:t>
      </w:r>
      <w:r w:rsidR="00294FD9" w:rsidRPr="00294FD9">
        <w:rPr>
          <w:rFonts w:ascii="Times New Roman" w:hAnsi="Times New Roman" w:cs="Times New Roman"/>
          <w:sz w:val="28"/>
          <w:szCs w:val="28"/>
        </w:rPr>
        <w:t>, в том числе</w:t>
      </w:r>
      <w:r w:rsidR="0030743E">
        <w:rPr>
          <w:rFonts w:ascii="Times New Roman" w:hAnsi="Times New Roman" w:cs="Times New Roman"/>
          <w:sz w:val="28"/>
          <w:szCs w:val="28"/>
        </w:rPr>
        <w:t xml:space="preserve"> в случае ликвидации Общества</w:t>
      </w:r>
      <w:r w:rsidR="00294FD9" w:rsidRPr="00294FD9">
        <w:rPr>
          <w:rFonts w:ascii="Times New Roman" w:hAnsi="Times New Roman" w:cs="Times New Roman"/>
          <w:sz w:val="28"/>
          <w:szCs w:val="28"/>
        </w:rPr>
        <w:t>.</w:t>
      </w:r>
    </w:p>
    <w:p w:rsidR="00716A7A" w:rsidRDefault="00716A7A" w:rsidP="003468FC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73A" w:rsidRDefault="00242A46" w:rsidP="00242A46">
      <w:pPr>
        <w:pStyle w:val="ac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B2">
        <w:rPr>
          <w:rFonts w:ascii="Times New Roman" w:hAnsi="Times New Roman" w:cs="Times New Roman"/>
          <w:b/>
          <w:sz w:val="28"/>
          <w:szCs w:val="28"/>
        </w:rPr>
        <w:t>6</w:t>
      </w:r>
      <w:r w:rsidR="0075473A">
        <w:rPr>
          <w:rFonts w:ascii="Times New Roman" w:hAnsi="Times New Roman" w:cs="Times New Roman"/>
          <w:b/>
          <w:sz w:val="28"/>
          <w:szCs w:val="28"/>
        </w:rPr>
        <w:t>. Порядок проведения досрочной итоговой аттестации</w:t>
      </w:r>
    </w:p>
    <w:p w:rsidR="0075473A" w:rsidRDefault="00242A46" w:rsidP="00CE79B2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E79B2">
        <w:rPr>
          <w:rFonts w:ascii="Times New Roman" w:hAnsi="Times New Roman" w:cs="Times New Roman"/>
          <w:sz w:val="28"/>
          <w:szCs w:val="28"/>
        </w:rPr>
        <w:t xml:space="preserve">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5473A">
        <w:rPr>
          <w:rFonts w:ascii="Times New Roman" w:hAnsi="Times New Roman" w:cs="Times New Roman"/>
          <w:sz w:val="28"/>
          <w:szCs w:val="28"/>
        </w:rPr>
        <w:t xml:space="preserve">.1. </w:t>
      </w:r>
      <w:r w:rsidR="0075473A" w:rsidRPr="00766316">
        <w:rPr>
          <w:rFonts w:ascii="Times New Roman" w:hAnsi="Times New Roman" w:cs="Times New Roman"/>
          <w:sz w:val="28"/>
          <w:szCs w:val="28"/>
        </w:rPr>
        <w:t>В случае досрочного выполнения аспирантом обязанностей по освоению программы аспирантуры и выполнению индивидуального плана работы при условии завершения работы над диссертацией и отсутствия академической задолженности аспиранту предоставляется возможность проведени</w:t>
      </w:r>
      <w:r w:rsidR="0075473A">
        <w:rPr>
          <w:rFonts w:ascii="Times New Roman" w:hAnsi="Times New Roman" w:cs="Times New Roman"/>
          <w:sz w:val="28"/>
          <w:szCs w:val="28"/>
        </w:rPr>
        <w:t>я досрочной итоговой аттестации.</w:t>
      </w:r>
    </w:p>
    <w:p w:rsidR="0075473A" w:rsidRPr="00502A65" w:rsidRDefault="00CE79B2" w:rsidP="00242A4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5473A">
        <w:rPr>
          <w:rFonts w:ascii="Times New Roman" w:hAnsi="Times New Roman" w:cs="Times New Roman"/>
          <w:sz w:val="28"/>
          <w:szCs w:val="28"/>
        </w:rPr>
        <w:t xml:space="preserve">.2. </w:t>
      </w:r>
      <w:r w:rsidR="0075473A" w:rsidRPr="00766316">
        <w:rPr>
          <w:rFonts w:ascii="Times New Roman" w:hAnsi="Times New Roman" w:cs="Times New Roman"/>
          <w:sz w:val="28"/>
          <w:szCs w:val="28"/>
        </w:rPr>
        <w:t>Для проведения досрочной итоговой аттестации аспиранту необходимо:</w:t>
      </w:r>
    </w:p>
    <w:p w:rsidR="0075473A" w:rsidRDefault="0075473A" w:rsidP="00242A4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79B2">
        <w:rPr>
          <w:rFonts w:ascii="Times New Roman" w:hAnsi="Times New Roman" w:cs="Times New Roman"/>
          <w:sz w:val="28"/>
          <w:szCs w:val="28"/>
        </w:rPr>
        <w:t xml:space="preserve">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251C9">
        <w:rPr>
          <w:rFonts w:ascii="Times New Roman" w:hAnsi="Times New Roman" w:cs="Times New Roman"/>
          <w:sz w:val="28"/>
          <w:szCs w:val="28"/>
        </w:rPr>
        <w:t xml:space="preserve"> внести изм</w:t>
      </w:r>
      <w:r w:rsidR="00577F76">
        <w:rPr>
          <w:rFonts w:ascii="Times New Roman" w:hAnsi="Times New Roman" w:cs="Times New Roman"/>
          <w:sz w:val="28"/>
          <w:szCs w:val="28"/>
        </w:rPr>
        <w:t xml:space="preserve">енения в индивидуальный </w:t>
      </w:r>
      <w:r w:rsidRPr="007251C9">
        <w:rPr>
          <w:rFonts w:ascii="Times New Roman" w:hAnsi="Times New Roman" w:cs="Times New Roman"/>
          <w:sz w:val="28"/>
          <w:szCs w:val="28"/>
        </w:rPr>
        <w:t>план</w:t>
      </w:r>
      <w:r w:rsidR="00577F76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473A" w:rsidRDefault="0075473A" w:rsidP="00242A4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79B2">
        <w:rPr>
          <w:rFonts w:ascii="Times New Roman" w:hAnsi="Times New Roman" w:cs="Times New Roman"/>
          <w:sz w:val="28"/>
          <w:szCs w:val="28"/>
        </w:rPr>
        <w:t xml:space="preserve">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306">
        <w:rPr>
          <w:rFonts w:ascii="Times New Roman" w:hAnsi="Times New Roman" w:cs="Times New Roman"/>
          <w:sz w:val="28"/>
          <w:szCs w:val="28"/>
        </w:rPr>
        <w:t xml:space="preserve">- подать </w:t>
      </w:r>
      <w:r>
        <w:rPr>
          <w:rFonts w:ascii="Times New Roman" w:hAnsi="Times New Roman" w:cs="Times New Roman"/>
          <w:sz w:val="28"/>
          <w:szCs w:val="28"/>
        </w:rPr>
        <w:t>личное заявление</w:t>
      </w:r>
      <w:r w:rsidR="00E27306">
        <w:rPr>
          <w:rFonts w:ascii="Times New Roman" w:hAnsi="Times New Roman" w:cs="Times New Roman"/>
          <w:sz w:val="28"/>
          <w:szCs w:val="28"/>
        </w:rPr>
        <w:t xml:space="preserve"> на имя заведующего аспирантурой о проведении досрочной итоговой аттестации</w:t>
      </w:r>
      <w:r>
        <w:rPr>
          <w:rFonts w:ascii="Times New Roman" w:hAnsi="Times New Roman" w:cs="Times New Roman"/>
          <w:sz w:val="28"/>
          <w:szCs w:val="28"/>
        </w:rPr>
        <w:t>, согласованное с научным р</w:t>
      </w:r>
      <w:r w:rsidR="00CE79B2">
        <w:rPr>
          <w:rFonts w:ascii="Times New Roman" w:hAnsi="Times New Roman" w:cs="Times New Roman"/>
          <w:sz w:val="28"/>
          <w:szCs w:val="28"/>
        </w:rPr>
        <w:t>уководителем</w:t>
      </w:r>
      <w:r w:rsidR="00722954">
        <w:rPr>
          <w:rFonts w:ascii="Times New Roman" w:hAnsi="Times New Roman" w:cs="Times New Roman"/>
          <w:sz w:val="28"/>
          <w:szCs w:val="28"/>
        </w:rPr>
        <w:t xml:space="preserve">, </w:t>
      </w:r>
      <w:r w:rsidR="00694052">
        <w:rPr>
          <w:rFonts w:ascii="Times New Roman" w:hAnsi="Times New Roman" w:cs="Times New Roman"/>
          <w:sz w:val="28"/>
          <w:szCs w:val="28"/>
        </w:rPr>
        <w:t>с приложением выписки из протокола зас</w:t>
      </w:r>
      <w:r w:rsidR="00E27306">
        <w:rPr>
          <w:rFonts w:ascii="Times New Roman" w:hAnsi="Times New Roman" w:cs="Times New Roman"/>
          <w:sz w:val="28"/>
          <w:szCs w:val="28"/>
        </w:rPr>
        <w:t>едания</w:t>
      </w:r>
      <w:r>
        <w:rPr>
          <w:rFonts w:ascii="Times New Roman" w:hAnsi="Times New Roman" w:cs="Times New Roman"/>
          <w:sz w:val="28"/>
          <w:szCs w:val="28"/>
        </w:rPr>
        <w:t xml:space="preserve"> НТС структурного подразделения Общества о выполнении в полном объеме индивидуального п</w:t>
      </w:r>
      <w:r w:rsidR="0096440B">
        <w:rPr>
          <w:rFonts w:ascii="Times New Roman" w:hAnsi="Times New Roman" w:cs="Times New Roman"/>
          <w:sz w:val="28"/>
          <w:szCs w:val="28"/>
        </w:rPr>
        <w:t>лана работы</w:t>
      </w:r>
      <w:r w:rsidR="00694052">
        <w:rPr>
          <w:rFonts w:ascii="Times New Roman" w:hAnsi="Times New Roman" w:cs="Times New Roman"/>
          <w:sz w:val="28"/>
          <w:szCs w:val="28"/>
        </w:rPr>
        <w:t>,</w:t>
      </w:r>
      <w:r w:rsidR="00694052" w:rsidRPr="00694052">
        <w:t xml:space="preserve"> </w:t>
      </w:r>
      <w:r w:rsidR="00694052">
        <w:rPr>
          <w:rFonts w:ascii="Times New Roman" w:hAnsi="Times New Roman" w:cs="Times New Roman"/>
          <w:sz w:val="28"/>
          <w:szCs w:val="28"/>
        </w:rPr>
        <w:t>в том числе подготовке диссертации</w:t>
      </w:r>
      <w:r w:rsidR="00694052" w:rsidRPr="00694052">
        <w:rPr>
          <w:rFonts w:ascii="Times New Roman" w:hAnsi="Times New Roman" w:cs="Times New Roman"/>
          <w:sz w:val="28"/>
          <w:szCs w:val="28"/>
        </w:rPr>
        <w:t>.</w:t>
      </w:r>
    </w:p>
    <w:p w:rsidR="002551C2" w:rsidRPr="002551C2" w:rsidRDefault="0075473A" w:rsidP="00944A9E">
      <w:pPr>
        <w:widowControl w:val="0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79B2">
        <w:rPr>
          <w:rFonts w:ascii="Times New Roman" w:hAnsi="Times New Roman" w:cs="Times New Roman"/>
          <w:sz w:val="28"/>
          <w:szCs w:val="28"/>
        </w:rPr>
        <w:t xml:space="preserve">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 w:rsidR="003847DD">
        <w:rPr>
          <w:rFonts w:ascii="Times New Roman" w:hAnsi="Times New Roman" w:cs="Times New Roman"/>
          <w:sz w:val="28"/>
          <w:szCs w:val="28"/>
        </w:rPr>
        <w:t xml:space="preserve">Дальнейшая процедура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досрочной итоговой аттестации </w:t>
      </w:r>
      <w:r w:rsidR="00BC1CBB">
        <w:rPr>
          <w:rFonts w:ascii="Times New Roman" w:hAnsi="Times New Roman" w:cs="Times New Roman"/>
          <w:sz w:val="28"/>
          <w:szCs w:val="28"/>
        </w:rPr>
        <w:t xml:space="preserve">проводится в соответствии с порядком </w:t>
      </w:r>
      <w:r w:rsidR="00BC1CBB" w:rsidRPr="00BC1CBB">
        <w:rPr>
          <w:rFonts w:ascii="Times New Roman" w:hAnsi="Times New Roman" w:cs="Times New Roman"/>
          <w:sz w:val="28"/>
          <w:szCs w:val="28"/>
        </w:rPr>
        <w:t>проведения итоговой аттестации по программам аспирантуры</w:t>
      </w:r>
      <w:r w:rsidRPr="00EB63E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473A" w:rsidRDefault="0075473A" w:rsidP="00722954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246E" w:rsidRDefault="00722954" w:rsidP="009108E8">
      <w:pPr>
        <w:pStyle w:val="1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54">
        <w:rPr>
          <w:rFonts w:ascii="Times New Roman" w:hAnsi="Times New Roman" w:cs="Times New Roman"/>
          <w:b/>
          <w:sz w:val="28"/>
          <w:szCs w:val="28"/>
        </w:rPr>
        <w:t>7</w:t>
      </w:r>
      <w:r w:rsidR="007C246E" w:rsidRPr="009108E8">
        <w:rPr>
          <w:rFonts w:ascii="Times New Roman" w:hAnsi="Times New Roman" w:cs="Times New Roman"/>
          <w:b/>
          <w:sz w:val="28"/>
          <w:szCs w:val="28"/>
        </w:rPr>
        <w:t>. Порядок</w:t>
      </w:r>
      <w:r w:rsidR="009108E8">
        <w:rPr>
          <w:rFonts w:ascii="Times New Roman" w:hAnsi="Times New Roman" w:cs="Times New Roman"/>
          <w:b/>
          <w:sz w:val="28"/>
          <w:szCs w:val="28"/>
        </w:rPr>
        <w:t xml:space="preserve"> оказания содействия аспиранту при реализации программы аспирантуры</w:t>
      </w:r>
    </w:p>
    <w:p w:rsidR="009108E8" w:rsidRPr="009108E8" w:rsidRDefault="009108E8" w:rsidP="009108E8">
      <w:pPr>
        <w:pStyle w:val="1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46E" w:rsidRPr="0075691D" w:rsidRDefault="00066FD9" w:rsidP="00066FD9">
      <w:pPr>
        <w:pStyle w:val="1"/>
        <w:widowControl w:val="0"/>
        <w:shd w:val="clear" w:color="auto" w:fill="auto"/>
        <w:tabs>
          <w:tab w:val="left" w:pos="709"/>
          <w:tab w:val="left" w:pos="851"/>
          <w:tab w:val="left" w:pos="10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 w:rsidR="000D061B">
        <w:rPr>
          <w:rFonts w:ascii="Times New Roman" w:hAnsi="Times New Roman" w:cs="Times New Roman"/>
          <w:sz w:val="28"/>
          <w:szCs w:val="28"/>
        </w:rPr>
        <w:t>7.1</w:t>
      </w:r>
      <w:r w:rsidR="007C246E" w:rsidRPr="0075691D">
        <w:rPr>
          <w:rFonts w:ascii="Times New Roman" w:hAnsi="Times New Roman" w:cs="Times New Roman"/>
          <w:sz w:val="28"/>
          <w:szCs w:val="28"/>
        </w:rPr>
        <w:t>. В рамках осуществления научной (научно-исследовательской) деятельности, аспирант имеет право на:</w:t>
      </w:r>
    </w:p>
    <w:p w:rsidR="007C246E" w:rsidRPr="0075691D" w:rsidRDefault="00944A9E" w:rsidP="007C246E">
      <w:pPr>
        <w:pStyle w:val="1"/>
        <w:tabs>
          <w:tab w:val="left" w:pos="1042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46E" w:rsidRPr="0075691D">
        <w:rPr>
          <w:rFonts w:ascii="Times New Roman" w:hAnsi="Times New Roman" w:cs="Times New Roman"/>
          <w:sz w:val="28"/>
          <w:szCs w:val="28"/>
        </w:rPr>
        <w:t>а</w:t>
      </w:r>
      <w:bookmarkEnd w:id="3"/>
      <w:r w:rsidR="007C246E" w:rsidRPr="0075691D">
        <w:rPr>
          <w:rFonts w:ascii="Times New Roman" w:hAnsi="Times New Roman" w:cs="Times New Roman"/>
          <w:sz w:val="28"/>
          <w:szCs w:val="28"/>
        </w:rPr>
        <w:t>)</w:t>
      </w:r>
      <w:r w:rsidR="007C246E" w:rsidRPr="0075691D">
        <w:rPr>
          <w:rFonts w:ascii="Times New Roman" w:hAnsi="Times New Roman" w:cs="Times New Roman"/>
          <w:sz w:val="28"/>
          <w:szCs w:val="28"/>
        </w:rPr>
        <w:tab/>
        <w:t>подачу заявок на участие в научных дискуссиях, конференциях, симпозиумах и иных коллективных обсуждениях;</w:t>
      </w:r>
    </w:p>
    <w:p w:rsidR="007C246E" w:rsidRPr="0075691D" w:rsidRDefault="00944A9E" w:rsidP="00944A9E">
      <w:pPr>
        <w:pStyle w:val="1"/>
        <w:tabs>
          <w:tab w:val="left" w:pos="851"/>
          <w:tab w:val="left" w:pos="106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46E" w:rsidRPr="0075691D">
        <w:rPr>
          <w:rFonts w:ascii="Times New Roman" w:hAnsi="Times New Roman" w:cs="Times New Roman"/>
          <w:sz w:val="28"/>
          <w:szCs w:val="28"/>
        </w:rPr>
        <w:t>б</w:t>
      </w:r>
      <w:bookmarkEnd w:id="4"/>
      <w:r w:rsidR="007C246E" w:rsidRPr="0075691D">
        <w:rPr>
          <w:rFonts w:ascii="Times New Roman" w:hAnsi="Times New Roman" w:cs="Times New Roman"/>
          <w:sz w:val="28"/>
          <w:szCs w:val="28"/>
        </w:rPr>
        <w:t>)</w:t>
      </w:r>
      <w:r w:rsidR="007C246E" w:rsidRPr="0075691D">
        <w:rPr>
          <w:rFonts w:ascii="Times New Roman" w:hAnsi="Times New Roman" w:cs="Times New Roman"/>
          <w:sz w:val="28"/>
          <w:szCs w:val="28"/>
        </w:rPr>
        <w:tab/>
        <w:t>подачу заявок на участие в научном и научно-техническом сотрудничестве (стажировки, командировки);</w:t>
      </w:r>
    </w:p>
    <w:p w:rsidR="007C246E" w:rsidRPr="0075691D" w:rsidRDefault="00944A9E" w:rsidP="007C246E">
      <w:pPr>
        <w:pStyle w:val="1"/>
        <w:tabs>
          <w:tab w:val="left" w:pos="1052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46E" w:rsidRPr="0075691D">
        <w:rPr>
          <w:rFonts w:ascii="Times New Roman" w:hAnsi="Times New Roman" w:cs="Times New Roman"/>
          <w:sz w:val="28"/>
          <w:szCs w:val="28"/>
        </w:rPr>
        <w:t>в</w:t>
      </w:r>
      <w:bookmarkEnd w:id="5"/>
      <w:r w:rsidR="007C246E" w:rsidRPr="0075691D">
        <w:rPr>
          <w:rFonts w:ascii="Times New Roman" w:hAnsi="Times New Roman" w:cs="Times New Roman"/>
          <w:sz w:val="28"/>
          <w:szCs w:val="28"/>
        </w:rPr>
        <w:t>)</w:t>
      </w:r>
      <w:r w:rsidR="007C246E" w:rsidRPr="0075691D">
        <w:rPr>
          <w:rFonts w:ascii="Times New Roman" w:hAnsi="Times New Roman" w:cs="Times New Roman"/>
          <w:sz w:val="28"/>
          <w:szCs w:val="28"/>
        </w:rPr>
        <w:tab/>
        <w:t>участие в конкурсе на финансирование научных исследований за счет средств соответствующего бюджета, фондов поддержки научной, научно-технической, инновационной деятельности и иных источников, не запрещенных законодательством Российской Федерации;</w:t>
      </w:r>
    </w:p>
    <w:p w:rsidR="007C246E" w:rsidRPr="0075691D" w:rsidRDefault="00944A9E" w:rsidP="007C246E">
      <w:pPr>
        <w:pStyle w:val="1"/>
        <w:tabs>
          <w:tab w:val="left" w:pos="1052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46E" w:rsidRPr="0075691D">
        <w:rPr>
          <w:rFonts w:ascii="Times New Roman" w:hAnsi="Times New Roman" w:cs="Times New Roman"/>
          <w:sz w:val="28"/>
          <w:szCs w:val="28"/>
        </w:rPr>
        <w:t>г</w:t>
      </w:r>
      <w:bookmarkEnd w:id="6"/>
      <w:r w:rsidR="007C246E" w:rsidRPr="0075691D">
        <w:rPr>
          <w:rFonts w:ascii="Times New Roman" w:hAnsi="Times New Roman" w:cs="Times New Roman"/>
          <w:sz w:val="28"/>
          <w:szCs w:val="28"/>
        </w:rPr>
        <w:t>)</w:t>
      </w:r>
      <w:r w:rsidR="007C246E" w:rsidRPr="0075691D">
        <w:rPr>
          <w:rFonts w:ascii="Times New Roman" w:hAnsi="Times New Roman" w:cs="Times New Roman"/>
          <w:sz w:val="28"/>
          <w:szCs w:val="28"/>
        </w:rPr>
        <w:tab/>
        <w:t>доступ к информации о научных и научно-технических результатах, если она не содержит сведений, относящихся к государственной и иной охраняемой законом тайне;</w:t>
      </w:r>
    </w:p>
    <w:p w:rsidR="007C246E" w:rsidRPr="0075691D" w:rsidRDefault="00944A9E" w:rsidP="007C246E">
      <w:pPr>
        <w:pStyle w:val="1"/>
        <w:tabs>
          <w:tab w:val="left" w:pos="106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46E" w:rsidRPr="0075691D">
        <w:rPr>
          <w:rFonts w:ascii="Times New Roman" w:hAnsi="Times New Roman" w:cs="Times New Roman"/>
          <w:sz w:val="28"/>
          <w:szCs w:val="28"/>
        </w:rPr>
        <w:t>д</w:t>
      </w:r>
      <w:bookmarkEnd w:id="7"/>
      <w:r w:rsidR="007C246E" w:rsidRPr="0075691D">
        <w:rPr>
          <w:rFonts w:ascii="Times New Roman" w:hAnsi="Times New Roman" w:cs="Times New Roman"/>
          <w:sz w:val="28"/>
          <w:szCs w:val="28"/>
        </w:rPr>
        <w:t>)</w:t>
      </w:r>
      <w:r w:rsidR="007C246E" w:rsidRPr="0075691D">
        <w:rPr>
          <w:rFonts w:ascii="Times New Roman" w:hAnsi="Times New Roman" w:cs="Times New Roman"/>
          <w:sz w:val="28"/>
          <w:szCs w:val="28"/>
        </w:rPr>
        <w:tab/>
        <w:t>публикацию в открытой печати научных и (или) научно- технических результатов, если они не содержат сведений, относящихся к государственной и иной охраняемой законом тайне.</w:t>
      </w:r>
    </w:p>
    <w:p w:rsidR="007C246E" w:rsidRPr="0075691D" w:rsidRDefault="007C246E" w:rsidP="00066FD9">
      <w:pPr>
        <w:pStyle w:val="1"/>
        <w:widowControl w:val="0"/>
        <w:shd w:val="clear" w:color="auto" w:fill="auto"/>
        <w:tabs>
          <w:tab w:val="left" w:pos="709"/>
          <w:tab w:val="left" w:pos="851"/>
          <w:tab w:val="left" w:pos="11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91D">
        <w:rPr>
          <w:rFonts w:ascii="Times New Roman" w:hAnsi="Times New Roman" w:cs="Times New Roman"/>
          <w:sz w:val="28"/>
          <w:szCs w:val="28"/>
        </w:rPr>
        <w:t xml:space="preserve">        </w:t>
      </w:r>
      <w:r w:rsidR="00066FD9">
        <w:rPr>
          <w:rFonts w:ascii="Times New Roman" w:hAnsi="Times New Roman" w:cs="Times New Roman"/>
          <w:sz w:val="28"/>
          <w:szCs w:val="28"/>
        </w:rPr>
        <w:t xml:space="preserve">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 w:rsidR="000D061B">
        <w:rPr>
          <w:rFonts w:ascii="Times New Roman" w:hAnsi="Times New Roman" w:cs="Times New Roman"/>
          <w:sz w:val="28"/>
          <w:szCs w:val="28"/>
        </w:rPr>
        <w:t>7.2</w:t>
      </w:r>
      <w:r w:rsidRPr="0075691D">
        <w:rPr>
          <w:rFonts w:ascii="Times New Roman" w:hAnsi="Times New Roman" w:cs="Times New Roman"/>
          <w:sz w:val="28"/>
          <w:szCs w:val="28"/>
        </w:rPr>
        <w:t>. При реализации программы аспирантуры Общество оказывает содействие аспиранту:</w:t>
      </w:r>
    </w:p>
    <w:p w:rsidR="007C246E" w:rsidRPr="0075691D" w:rsidRDefault="007C246E" w:rsidP="007C246E">
      <w:pPr>
        <w:pStyle w:val="1"/>
        <w:widowControl w:val="0"/>
        <w:shd w:val="clear" w:color="auto" w:fill="auto"/>
        <w:tabs>
          <w:tab w:val="left" w:pos="11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91D">
        <w:rPr>
          <w:rFonts w:ascii="Times New Roman" w:hAnsi="Times New Roman" w:cs="Times New Roman"/>
          <w:sz w:val="28"/>
          <w:szCs w:val="28"/>
        </w:rPr>
        <w:t xml:space="preserve">   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   </w:t>
      </w:r>
      <w:r w:rsidRPr="0075691D">
        <w:rPr>
          <w:rFonts w:ascii="Times New Roman" w:hAnsi="Times New Roman" w:cs="Times New Roman"/>
          <w:sz w:val="28"/>
          <w:szCs w:val="28"/>
        </w:rPr>
        <w:t>- в направлении аспиранта для участия в научных мероприятиях (конференциях, форумах, симпозиумах и т.д.), в том числе с докладом по теме диссертации,</w:t>
      </w:r>
    </w:p>
    <w:p w:rsidR="007C246E" w:rsidRPr="0075691D" w:rsidRDefault="007C246E" w:rsidP="00944A9E">
      <w:pPr>
        <w:pStyle w:val="1"/>
        <w:widowControl w:val="0"/>
        <w:shd w:val="clear" w:color="auto" w:fill="auto"/>
        <w:tabs>
          <w:tab w:val="left" w:pos="709"/>
          <w:tab w:val="left" w:pos="851"/>
          <w:tab w:val="left" w:pos="993"/>
          <w:tab w:val="left" w:pos="11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91D">
        <w:rPr>
          <w:rFonts w:ascii="Times New Roman" w:hAnsi="Times New Roman" w:cs="Times New Roman"/>
          <w:sz w:val="28"/>
          <w:szCs w:val="28"/>
        </w:rPr>
        <w:t xml:space="preserve">   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   </w:t>
      </w:r>
      <w:r w:rsidRPr="0075691D">
        <w:rPr>
          <w:rFonts w:ascii="Times New Roman" w:hAnsi="Times New Roman" w:cs="Times New Roman"/>
          <w:sz w:val="28"/>
          <w:szCs w:val="28"/>
        </w:rPr>
        <w:t>- в направлении аспиранта для участия в мероприятиях в рамках научного и научно-технического сотрудничества (научно-технические и производственные стажировки, командировки).</w:t>
      </w:r>
    </w:p>
    <w:p w:rsidR="007C246E" w:rsidRPr="0075691D" w:rsidRDefault="007C246E" w:rsidP="00944A9E">
      <w:pPr>
        <w:pStyle w:val="1"/>
        <w:widowControl w:val="0"/>
        <w:shd w:val="clear" w:color="auto" w:fill="auto"/>
        <w:tabs>
          <w:tab w:val="left" w:pos="851"/>
          <w:tab w:val="left" w:pos="11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91D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 w:rsidRPr="0075691D">
        <w:rPr>
          <w:rFonts w:ascii="Times New Roman" w:hAnsi="Times New Roman" w:cs="Times New Roman"/>
          <w:sz w:val="28"/>
          <w:szCs w:val="28"/>
        </w:rPr>
        <w:t xml:space="preserve">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 w:rsidRPr="0075691D">
        <w:rPr>
          <w:rFonts w:ascii="Times New Roman" w:hAnsi="Times New Roman" w:cs="Times New Roman"/>
          <w:sz w:val="28"/>
          <w:szCs w:val="28"/>
        </w:rPr>
        <w:t xml:space="preserve">В Обществе ежегодно формируется план профильных научно-технических конференций разного уровня. Информация о научных мероприятиях размещается на корпоративном Портале Общества. </w:t>
      </w:r>
      <w:r>
        <w:rPr>
          <w:rFonts w:ascii="Times New Roman" w:hAnsi="Times New Roman" w:cs="Times New Roman"/>
          <w:sz w:val="28"/>
          <w:szCs w:val="28"/>
        </w:rPr>
        <w:t>Аспиранты подают заявки</w:t>
      </w:r>
      <w:r w:rsidRPr="0075691D">
        <w:rPr>
          <w:rFonts w:ascii="Times New Roman" w:hAnsi="Times New Roman" w:cs="Times New Roman"/>
          <w:sz w:val="28"/>
          <w:szCs w:val="28"/>
        </w:rPr>
        <w:t xml:space="preserve"> на участие в конференции.     </w:t>
      </w:r>
    </w:p>
    <w:p w:rsidR="007C246E" w:rsidRPr="0075691D" w:rsidRDefault="007C246E" w:rsidP="00944A9E">
      <w:pPr>
        <w:pStyle w:val="1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91D">
        <w:rPr>
          <w:rFonts w:ascii="Times New Roman" w:hAnsi="Times New Roman" w:cs="Times New Roman"/>
          <w:sz w:val="28"/>
          <w:szCs w:val="28"/>
        </w:rPr>
        <w:t xml:space="preserve">   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 </w:t>
      </w:r>
      <w:r w:rsidRPr="0075691D">
        <w:rPr>
          <w:rFonts w:ascii="Times New Roman" w:hAnsi="Times New Roman" w:cs="Times New Roman"/>
          <w:sz w:val="28"/>
          <w:szCs w:val="28"/>
        </w:rPr>
        <w:t xml:space="preserve">Финансирование участия аспирантов в вышеуказанных мероприятиях (организационные взносы, командировочные расходы) осуществляется за счет средств Общества. </w:t>
      </w:r>
    </w:p>
    <w:p w:rsidR="007C246E" w:rsidRPr="0075691D" w:rsidRDefault="00944A9E" w:rsidP="007C246E">
      <w:pPr>
        <w:pStyle w:val="1"/>
        <w:spacing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61B">
        <w:rPr>
          <w:rFonts w:ascii="Times New Roman" w:hAnsi="Times New Roman" w:cs="Times New Roman"/>
          <w:sz w:val="28"/>
          <w:szCs w:val="28"/>
        </w:rPr>
        <w:t xml:space="preserve">7.3. </w:t>
      </w:r>
      <w:r w:rsidR="007C246E" w:rsidRPr="0075691D">
        <w:rPr>
          <w:rFonts w:ascii="Times New Roman" w:hAnsi="Times New Roman" w:cs="Times New Roman"/>
          <w:sz w:val="28"/>
          <w:szCs w:val="28"/>
        </w:rPr>
        <w:t>При реализации программы аспирантуры Общество включает аспирантов в состав участников и соисполнителей научно-исследовател</w:t>
      </w:r>
      <w:r w:rsidR="0014437C">
        <w:rPr>
          <w:rFonts w:ascii="Times New Roman" w:hAnsi="Times New Roman" w:cs="Times New Roman"/>
          <w:sz w:val="28"/>
          <w:szCs w:val="28"/>
        </w:rPr>
        <w:t>ьских проектов (НИР, НИОКР</w:t>
      </w:r>
      <w:r w:rsidR="007C246E" w:rsidRPr="0075691D">
        <w:rPr>
          <w:rFonts w:ascii="Times New Roman" w:hAnsi="Times New Roman" w:cs="Times New Roman"/>
          <w:sz w:val="28"/>
          <w:szCs w:val="28"/>
        </w:rPr>
        <w:t>), привлекает к участию в научной (научно-исследовательской) деятельности, в том числе в научных и научно-технических инновационных проектах – выполнению грантов Российского фонда фундаментальных исследований (РФФИ), Российского научного фонда (РНФ) и других в качестве исполнителей и соисполнителей.</w:t>
      </w:r>
    </w:p>
    <w:p w:rsidR="007C246E" w:rsidRDefault="00944A9E" w:rsidP="00944A9E">
      <w:pPr>
        <w:pStyle w:val="1"/>
        <w:tabs>
          <w:tab w:val="left" w:pos="851"/>
        </w:tabs>
        <w:spacing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61B">
        <w:rPr>
          <w:rFonts w:ascii="Times New Roman" w:hAnsi="Times New Roman" w:cs="Times New Roman"/>
          <w:sz w:val="28"/>
          <w:szCs w:val="28"/>
        </w:rPr>
        <w:t xml:space="preserve">7.4. </w:t>
      </w:r>
      <w:r w:rsidR="007C246E" w:rsidRPr="0075691D">
        <w:rPr>
          <w:rFonts w:ascii="Times New Roman" w:hAnsi="Times New Roman" w:cs="Times New Roman"/>
          <w:sz w:val="28"/>
          <w:szCs w:val="28"/>
        </w:rPr>
        <w:t>Аспиранты трудоустроены в Обществе на должности научно-технических и научных работников.</w:t>
      </w:r>
    </w:p>
    <w:p w:rsidR="007C246E" w:rsidRDefault="007C246E" w:rsidP="00AF0372">
      <w:pPr>
        <w:pStyle w:val="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73BB" w:rsidRPr="00BF3CBD" w:rsidRDefault="00722954" w:rsidP="002E73BB">
      <w:pPr>
        <w:pStyle w:val="ac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E73BB" w:rsidRPr="00BF3CBD">
        <w:rPr>
          <w:rFonts w:ascii="Times New Roman" w:hAnsi="Times New Roman" w:cs="Times New Roman"/>
          <w:b/>
          <w:sz w:val="28"/>
          <w:szCs w:val="28"/>
        </w:rPr>
        <w:t>Кадровое и материально-техническое обеспечение</w:t>
      </w:r>
    </w:p>
    <w:p w:rsidR="002E73BB" w:rsidRDefault="002E73BB" w:rsidP="002E73BB">
      <w:pPr>
        <w:pStyle w:val="ac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BD">
        <w:rPr>
          <w:rFonts w:ascii="Times New Roman" w:hAnsi="Times New Roman" w:cs="Times New Roman"/>
          <w:b/>
          <w:sz w:val="28"/>
          <w:szCs w:val="28"/>
        </w:rPr>
        <w:t>программы аспирантуры</w:t>
      </w:r>
    </w:p>
    <w:p w:rsidR="002E73BB" w:rsidRPr="00BF3CBD" w:rsidRDefault="002E73BB" w:rsidP="002E73BB">
      <w:pPr>
        <w:pStyle w:val="ac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3CE" w:rsidRDefault="000D43CE" w:rsidP="000D43CE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2E73BB" w:rsidRPr="00CE08D0">
        <w:rPr>
          <w:rFonts w:ascii="Times New Roman" w:hAnsi="Times New Roman" w:cs="Times New Roman"/>
          <w:sz w:val="28"/>
          <w:szCs w:val="28"/>
        </w:rPr>
        <w:t>Не менее 60 процентов численности штатных научных и (или) научно-педагогических работников, участвующих в реализаци</w:t>
      </w:r>
      <w:r>
        <w:rPr>
          <w:rFonts w:ascii="Times New Roman" w:hAnsi="Times New Roman" w:cs="Times New Roman"/>
          <w:sz w:val="28"/>
          <w:szCs w:val="28"/>
        </w:rPr>
        <w:t xml:space="preserve">и программы аспирантуры, имеют ученую степень </w:t>
      </w:r>
      <w:r w:rsidR="002E73BB" w:rsidRPr="00CE08D0">
        <w:rPr>
          <w:rFonts w:ascii="Times New Roman" w:hAnsi="Times New Roman" w:cs="Times New Roman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</w:rPr>
        <w:t>ученое звание.</w:t>
      </w:r>
    </w:p>
    <w:p w:rsidR="002E73BB" w:rsidRDefault="000D43CE" w:rsidP="000D43CE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2E73BB">
        <w:rPr>
          <w:rFonts w:ascii="Times New Roman" w:hAnsi="Times New Roman" w:cs="Times New Roman"/>
          <w:sz w:val="28"/>
          <w:szCs w:val="28"/>
        </w:rPr>
        <w:t>Общество</w:t>
      </w:r>
      <w:r w:rsidR="002E73BB" w:rsidRPr="00BF3CBD">
        <w:rPr>
          <w:rFonts w:ascii="Times New Roman" w:hAnsi="Times New Roman" w:cs="Times New Roman"/>
          <w:sz w:val="28"/>
          <w:szCs w:val="28"/>
        </w:rPr>
        <w:t xml:space="preserve"> обеспечивает аспиранту в течение всего периода освоения программы аспирантуры:</w:t>
      </w:r>
    </w:p>
    <w:p w:rsidR="002E73BB" w:rsidRDefault="000D43CE" w:rsidP="000D43CE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 w:rsidR="002E73BB" w:rsidRPr="00BF3CBD">
        <w:rPr>
          <w:rFonts w:ascii="Times New Roman" w:hAnsi="Times New Roman" w:cs="Times New Roman"/>
          <w:sz w:val="28"/>
          <w:szCs w:val="28"/>
        </w:rPr>
        <w:t>‒ доступ к научно-исследовательской инфраструктуре в соответствии с</w:t>
      </w:r>
      <w:r w:rsidR="002E73BB">
        <w:rPr>
          <w:rFonts w:ascii="Times New Roman" w:hAnsi="Times New Roman" w:cs="Times New Roman"/>
          <w:sz w:val="28"/>
          <w:szCs w:val="28"/>
        </w:rPr>
        <w:t xml:space="preserve"> </w:t>
      </w:r>
      <w:r w:rsidR="002E73BB" w:rsidRPr="00BF3CBD">
        <w:rPr>
          <w:rFonts w:ascii="Times New Roman" w:hAnsi="Times New Roman" w:cs="Times New Roman"/>
          <w:sz w:val="28"/>
          <w:szCs w:val="28"/>
        </w:rPr>
        <w:t>программой аспирантуры</w:t>
      </w:r>
      <w:r w:rsidR="002E73BB">
        <w:rPr>
          <w:rFonts w:ascii="Times New Roman" w:hAnsi="Times New Roman" w:cs="Times New Roman"/>
          <w:sz w:val="28"/>
          <w:szCs w:val="28"/>
        </w:rPr>
        <w:t xml:space="preserve"> и индивидуальным планом работы;</w:t>
      </w:r>
    </w:p>
    <w:p w:rsidR="002E73BB" w:rsidRDefault="000D43CE" w:rsidP="002E73BB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4A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3BB" w:rsidRPr="00BF3CBD">
        <w:rPr>
          <w:rFonts w:ascii="Times New Roman" w:hAnsi="Times New Roman" w:cs="Times New Roman"/>
          <w:sz w:val="28"/>
          <w:szCs w:val="28"/>
        </w:rPr>
        <w:t>‒ инди</w:t>
      </w:r>
      <w:r w:rsidR="002E73BB">
        <w:rPr>
          <w:rFonts w:ascii="Times New Roman" w:hAnsi="Times New Roman" w:cs="Times New Roman"/>
          <w:sz w:val="28"/>
          <w:szCs w:val="28"/>
        </w:rPr>
        <w:t xml:space="preserve">видуальный доступ к электронной </w:t>
      </w:r>
      <w:r w:rsidR="002E73BB" w:rsidRPr="00BF3CBD">
        <w:rPr>
          <w:rFonts w:ascii="Times New Roman" w:hAnsi="Times New Roman" w:cs="Times New Roman"/>
          <w:sz w:val="28"/>
          <w:szCs w:val="28"/>
        </w:rPr>
        <w:t>информационно-образовательно</w:t>
      </w:r>
      <w:r w:rsidR="002E73BB">
        <w:rPr>
          <w:rFonts w:ascii="Times New Roman" w:hAnsi="Times New Roman" w:cs="Times New Roman"/>
          <w:sz w:val="28"/>
          <w:szCs w:val="28"/>
        </w:rPr>
        <w:t xml:space="preserve">й среде организации посредством </w:t>
      </w:r>
      <w:r w:rsidR="002E73BB" w:rsidRPr="00BF3CBD">
        <w:rPr>
          <w:rFonts w:ascii="Times New Roman" w:hAnsi="Times New Roman" w:cs="Times New Roman"/>
          <w:sz w:val="28"/>
          <w:szCs w:val="28"/>
        </w:rPr>
        <w:t>информационно-телек</w:t>
      </w:r>
      <w:r w:rsidR="002E73BB">
        <w:rPr>
          <w:rFonts w:ascii="Times New Roman" w:hAnsi="Times New Roman" w:cs="Times New Roman"/>
          <w:sz w:val="28"/>
          <w:szCs w:val="28"/>
        </w:rPr>
        <w:t>оммуникационной сети «Интернет» и внутреннего корпоративного Портала;</w:t>
      </w:r>
    </w:p>
    <w:p w:rsidR="002E73BB" w:rsidRPr="00BF3CBD" w:rsidRDefault="000D43CE" w:rsidP="00944A9E">
      <w:pPr>
        <w:pStyle w:val="1"/>
        <w:widowControl w:val="0"/>
        <w:shd w:val="clear" w:color="auto" w:fill="auto"/>
        <w:tabs>
          <w:tab w:val="left" w:pos="851"/>
          <w:tab w:val="left" w:pos="117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4A9E">
        <w:rPr>
          <w:rFonts w:ascii="Times New Roman" w:hAnsi="Times New Roman" w:cs="Times New Roman"/>
          <w:sz w:val="28"/>
          <w:szCs w:val="28"/>
        </w:rPr>
        <w:t xml:space="preserve">  </w:t>
      </w:r>
      <w:r w:rsidR="002E73BB" w:rsidRPr="00BF3CBD">
        <w:rPr>
          <w:rFonts w:ascii="Times New Roman" w:hAnsi="Times New Roman" w:cs="Times New Roman"/>
          <w:sz w:val="28"/>
          <w:szCs w:val="28"/>
        </w:rPr>
        <w:t>‒ доступ к учебно-методическим ма</w:t>
      </w:r>
      <w:r w:rsidR="002E73BB">
        <w:rPr>
          <w:rFonts w:ascii="Times New Roman" w:hAnsi="Times New Roman" w:cs="Times New Roman"/>
          <w:sz w:val="28"/>
          <w:szCs w:val="28"/>
        </w:rPr>
        <w:t xml:space="preserve">териалам, библиотечным фондам и </w:t>
      </w:r>
      <w:r w:rsidR="002E73BB" w:rsidRPr="00BF3CBD">
        <w:rPr>
          <w:rFonts w:ascii="Times New Roman" w:hAnsi="Times New Roman" w:cs="Times New Roman"/>
          <w:sz w:val="28"/>
          <w:szCs w:val="28"/>
        </w:rPr>
        <w:t>библиотечно-справочным си</w:t>
      </w:r>
      <w:r w:rsidR="002E73BB">
        <w:rPr>
          <w:rFonts w:ascii="Times New Roman" w:hAnsi="Times New Roman" w:cs="Times New Roman"/>
          <w:sz w:val="28"/>
          <w:szCs w:val="28"/>
        </w:rPr>
        <w:t>стемам, а также информационным, информационно-</w:t>
      </w:r>
      <w:r w:rsidR="002E73BB" w:rsidRPr="00BF3CBD">
        <w:rPr>
          <w:rFonts w:ascii="Times New Roman" w:hAnsi="Times New Roman" w:cs="Times New Roman"/>
          <w:sz w:val="28"/>
          <w:szCs w:val="28"/>
        </w:rPr>
        <w:t>справочным системам,</w:t>
      </w:r>
      <w:r w:rsidR="002E73BB">
        <w:rPr>
          <w:rFonts w:ascii="Times New Roman" w:hAnsi="Times New Roman" w:cs="Times New Roman"/>
          <w:sz w:val="28"/>
          <w:szCs w:val="28"/>
        </w:rPr>
        <w:t xml:space="preserve"> профессиональным базам данных, </w:t>
      </w:r>
      <w:r w:rsidR="002E73BB" w:rsidRPr="00BF3CBD">
        <w:rPr>
          <w:rFonts w:ascii="Times New Roman" w:hAnsi="Times New Roman" w:cs="Times New Roman"/>
          <w:sz w:val="28"/>
          <w:szCs w:val="28"/>
        </w:rPr>
        <w:t>состав которых определен соответст</w:t>
      </w:r>
      <w:r w:rsidR="002E73BB">
        <w:rPr>
          <w:rFonts w:ascii="Times New Roman" w:hAnsi="Times New Roman" w:cs="Times New Roman"/>
          <w:sz w:val="28"/>
          <w:szCs w:val="28"/>
        </w:rPr>
        <w:t>вующей программой аспирантуры и индивидуальным планом работы.</w:t>
      </w:r>
    </w:p>
    <w:p w:rsidR="002551C2" w:rsidRPr="00281E50" w:rsidRDefault="002551C2" w:rsidP="00281E50">
      <w:pPr>
        <w:pStyle w:val="1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2954" w:rsidRPr="00722954" w:rsidRDefault="00274F63" w:rsidP="0072295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22954" w:rsidRPr="00722954">
        <w:rPr>
          <w:rFonts w:ascii="Times New Roman" w:hAnsi="Times New Roman" w:cs="Times New Roman"/>
          <w:b/>
          <w:sz w:val="28"/>
          <w:szCs w:val="28"/>
        </w:rPr>
        <w:t>.  Порядок предоставления академического отпуска</w:t>
      </w:r>
    </w:p>
    <w:p w:rsidR="00722954" w:rsidRDefault="00722954" w:rsidP="0072295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735" w:rsidRDefault="00274F63" w:rsidP="0072295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63735">
        <w:rPr>
          <w:rFonts w:ascii="Times New Roman" w:hAnsi="Times New Roman" w:cs="Times New Roman"/>
          <w:sz w:val="28"/>
          <w:szCs w:val="28"/>
        </w:rPr>
        <w:t xml:space="preserve">.1. </w:t>
      </w:r>
      <w:r w:rsidR="00722954" w:rsidRPr="00722954">
        <w:rPr>
          <w:rFonts w:ascii="Times New Roman" w:hAnsi="Times New Roman" w:cs="Times New Roman"/>
          <w:sz w:val="28"/>
          <w:szCs w:val="28"/>
        </w:rPr>
        <w:t xml:space="preserve">В связи с невозможностью освоения программы аспирантуры по медицинским показаниям, семейным и иным обстоятельствам обучающемуся предоставляется академический отпуск на период времени, не превышающий    двух лет. </w:t>
      </w:r>
    </w:p>
    <w:p w:rsidR="00CC5799" w:rsidRDefault="00274F63" w:rsidP="00944A9E">
      <w:pPr>
        <w:widowControl w:val="0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63735">
        <w:rPr>
          <w:rFonts w:ascii="Times New Roman" w:hAnsi="Times New Roman" w:cs="Times New Roman"/>
          <w:sz w:val="28"/>
          <w:szCs w:val="28"/>
        </w:rPr>
        <w:t xml:space="preserve">.2. </w:t>
      </w:r>
      <w:r w:rsidR="00722954" w:rsidRPr="00722954"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 о предоставлении </w:t>
      </w:r>
      <w:r w:rsidR="00722954" w:rsidRPr="00722954">
        <w:rPr>
          <w:rFonts w:ascii="Times New Roman" w:hAnsi="Times New Roman" w:cs="Times New Roman"/>
          <w:sz w:val="28"/>
          <w:szCs w:val="28"/>
        </w:rPr>
        <w:lastRenderedPageBreak/>
        <w:t>академического отпуска являет</w:t>
      </w:r>
      <w:r w:rsidR="00052492">
        <w:rPr>
          <w:rFonts w:ascii="Times New Roman" w:hAnsi="Times New Roman" w:cs="Times New Roman"/>
          <w:sz w:val="28"/>
          <w:szCs w:val="28"/>
        </w:rPr>
        <w:t>ся личное заявление аспиранта</w:t>
      </w:r>
      <w:r w:rsidR="00363735">
        <w:rPr>
          <w:rFonts w:ascii="Times New Roman" w:hAnsi="Times New Roman" w:cs="Times New Roman"/>
          <w:sz w:val="28"/>
          <w:szCs w:val="28"/>
        </w:rPr>
        <w:t xml:space="preserve"> на имя генерального директора Общества (иного уполномоченного должностного лица)</w:t>
      </w:r>
      <w:r w:rsidR="00722954" w:rsidRPr="00722954">
        <w:rPr>
          <w:rFonts w:ascii="Times New Roman" w:hAnsi="Times New Roman" w:cs="Times New Roman"/>
          <w:sz w:val="28"/>
          <w:szCs w:val="28"/>
        </w:rPr>
        <w:t>, заключение врачебной комиссии медицинской организации (для предоставления академического отпуска по медицинским показаниям), повестка военного комиссариата (для предоставления академического отпуска в случае призыва на военную службу), документы, подтверждающие основание предоставления академ</w:t>
      </w:r>
      <w:r w:rsidR="00CC5799">
        <w:rPr>
          <w:rFonts w:ascii="Times New Roman" w:hAnsi="Times New Roman" w:cs="Times New Roman"/>
          <w:sz w:val="28"/>
          <w:szCs w:val="28"/>
        </w:rPr>
        <w:t>ического отпуска (при наличии).</w:t>
      </w:r>
    </w:p>
    <w:p w:rsidR="00722954" w:rsidRPr="00722954" w:rsidRDefault="00274F63" w:rsidP="0072295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CC5799">
        <w:rPr>
          <w:rFonts w:ascii="Times New Roman" w:hAnsi="Times New Roman" w:cs="Times New Roman"/>
          <w:sz w:val="28"/>
          <w:szCs w:val="28"/>
        </w:rPr>
        <w:t xml:space="preserve">.3. </w:t>
      </w:r>
      <w:r w:rsidR="00722954" w:rsidRPr="00722954">
        <w:rPr>
          <w:rFonts w:ascii="Times New Roman" w:hAnsi="Times New Roman" w:cs="Times New Roman"/>
          <w:sz w:val="28"/>
          <w:szCs w:val="28"/>
        </w:rPr>
        <w:t xml:space="preserve">Решение о предоставлении академического отпуска принимается генеральным директором Общества (иным уполномоченным должностным лицом) в десятидневный срок </w:t>
      </w:r>
      <w:r w:rsidR="00052492">
        <w:rPr>
          <w:rFonts w:ascii="Times New Roman" w:hAnsi="Times New Roman" w:cs="Times New Roman"/>
          <w:sz w:val="28"/>
          <w:szCs w:val="28"/>
        </w:rPr>
        <w:t>со дня получения от аспиранта</w:t>
      </w:r>
      <w:r w:rsidR="00722954" w:rsidRPr="00722954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(при наличии) и оформляется приказом генерального директора Общества (иного уполномоченного должностного лица).  </w:t>
      </w:r>
    </w:p>
    <w:p w:rsidR="00722954" w:rsidRPr="00722954" w:rsidRDefault="00274F63" w:rsidP="0072295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6D03A8">
        <w:rPr>
          <w:rFonts w:ascii="Times New Roman" w:hAnsi="Times New Roman" w:cs="Times New Roman"/>
          <w:sz w:val="28"/>
          <w:szCs w:val="28"/>
        </w:rPr>
        <w:t>.</w:t>
      </w:r>
      <w:r w:rsidR="00052492">
        <w:rPr>
          <w:rFonts w:ascii="Times New Roman" w:hAnsi="Times New Roman" w:cs="Times New Roman"/>
          <w:sz w:val="28"/>
          <w:szCs w:val="28"/>
        </w:rPr>
        <w:t>4.</w:t>
      </w:r>
      <w:r w:rsidR="00052492">
        <w:rPr>
          <w:rFonts w:ascii="Times New Roman" w:hAnsi="Times New Roman" w:cs="Times New Roman"/>
          <w:sz w:val="28"/>
          <w:szCs w:val="28"/>
        </w:rPr>
        <w:tab/>
        <w:t>Аспирант</w:t>
      </w:r>
      <w:r w:rsidR="00722954" w:rsidRPr="00722954">
        <w:rPr>
          <w:rFonts w:ascii="Times New Roman" w:hAnsi="Times New Roman" w:cs="Times New Roman"/>
          <w:sz w:val="28"/>
          <w:szCs w:val="28"/>
        </w:rPr>
        <w:t xml:space="preserve"> в период нахождения его в академическом отпуске освобождается от обязанностей, связанных с освоением им программы аспирантуры, и не допускается к образовательному процессу до завершения академического отпуска.  </w:t>
      </w:r>
    </w:p>
    <w:p w:rsidR="00722954" w:rsidRPr="00722954" w:rsidRDefault="00274F63" w:rsidP="0072295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722954" w:rsidRPr="00722954">
        <w:rPr>
          <w:rFonts w:ascii="Times New Roman" w:hAnsi="Times New Roman" w:cs="Times New Roman"/>
          <w:sz w:val="28"/>
          <w:szCs w:val="28"/>
        </w:rPr>
        <w:t>.5.</w:t>
      </w:r>
      <w:r w:rsidR="00722954" w:rsidRPr="00722954">
        <w:rPr>
          <w:rFonts w:ascii="Times New Roman" w:hAnsi="Times New Roman" w:cs="Times New Roman"/>
          <w:sz w:val="28"/>
          <w:szCs w:val="28"/>
        </w:rPr>
        <w:tab/>
        <w:t>Академический отпуск завершается по окончании периода времени, на который он был предоставлен, либо до окончания указанного периода</w:t>
      </w:r>
      <w:r w:rsidR="006D03A8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</w:t>
      </w:r>
      <w:r w:rsidR="00052492">
        <w:rPr>
          <w:rFonts w:ascii="Times New Roman" w:hAnsi="Times New Roman" w:cs="Times New Roman"/>
          <w:sz w:val="28"/>
          <w:szCs w:val="28"/>
        </w:rPr>
        <w:t xml:space="preserve"> аспиранта</w:t>
      </w:r>
      <w:r w:rsidR="00722954" w:rsidRPr="00722954">
        <w:rPr>
          <w:rFonts w:ascii="Times New Roman" w:hAnsi="Times New Roman" w:cs="Times New Roman"/>
          <w:sz w:val="28"/>
          <w:szCs w:val="28"/>
        </w:rPr>
        <w:t xml:space="preserve"> о выходе из а</w:t>
      </w:r>
      <w:r w:rsidR="006D03A8">
        <w:rPr>
          <w:rFonts w:ascii="Times New Roman" w:hAnsi="Times New Roman" w:cs="Times New Roman"/>
          <w:sz w:val="28"/>
          <w:szCs w:val="28"/>
        </w:rPr>
        <w:t xml:space="preserve">кадемического отпуска. </w:t>
      </w:r>
      <w:r w:rsidR="00722954" w:rsidRPr="00722954">
        <w:rPr>
          <w:rFonts w:ascii="Times New Roman" w:hAnsi="Times New Roman" w:cs="Times New Roman"/>
          <w:sz w:val="28"/>
          <w:szCs w:val="28"/>
        </w:rPr>
        <w:t>Аспирант допускается к обучению по завершении академического отпуска на основании приказа генерального директора Общества (иного уполномоченно</w:t>
      </w:r>
      <w:r w:rsidR="00052492">
        <w:rPr>
          <w:rFonts w:ascii="Times New Roman" w:hAnsi="Times New Roman" w:cs="Times New Roman"/>
          <w:sz w:val="28"/>
          <w:szCs w:val="28"/>
        </w:rPr>
        <w:t xml:space="preserve">го должностного лица) </w:t>
      </w:r>
      <w:r w:rsidR="00722954" w:rsidRPr="00722954">
        <w:rPr>
          <w:rFonts w:ascii="Times New Roman" w:hAnsi="Times New Roman" w:cs="Times New Roman"/>
          <w:sz w:val="28"/>
          <w:szCs w:val="28"/>
        </w:rPr>
        <w:t xml:space="preserve">с первого дня после окончания академического отпуска или с даты заявления (в случае досрочного выхода из </w:t>
      </w:r>
      <w:r w:rsidR="00052492">
        <w:rPr>
          <w:rFonts w:ascii="Times New Roman" w:hAnsi="Times New Roman" w:cs="Times New Roman"/>
          <w:sz w:val="28"/>
          <w:szCs w:val="28"/>
        </w:rPr>
        <w:t xml:space="preserve">академического </w:t>
      </w:r>
      <w:r w:rsidR="00722954" w:rsidRPr="00722954">
        <w:rPr>
          <w:rFonts w:ascii="Times New Roman" w:hAnsi="Times New Roman" w:cs="Times New Roman"/>
          <w:sz w:val="28"/>
          <w:szCs w:val="28"/>
        </w:rPr>
        <w:t xml:space="preserve">отпуска). </w:t>
      </w:r>
    </w:p>
    <w:p w:rsidR="00722954" w:rsidRPr="00722954" w:rsidRDefault="00274F63" w:rsidP="00944A9E">
      <w:pPr>
        <w:widowControl w:val="0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6D03A8">
        <w:rPr>
          <w:rFonts w:ascii="Times New Roman" w:hAnsi="Times New Roman" w:cs="Times New Roman"/>
          <w:sz w:val="28"/>
          <w:szCs w:val="28"/>
        </w:rPr>
        <w:t xml:space="preserve">.6. </w:t>
      </w:r>
      <w:r w:rsidR="00052492">
        <w:rPr>
          <w:rFonts w:ascii="Times New Roman" w:hAnsi="Times New Roman" w:cs="Times New Roman"/>
          <w:sz w:val="28"/>
          <w:szCs w:val="28"/>
        </w:rPr>
        <w:t>В случае невыхода аспиранта</w:t>
      </w:r>
      <w:r w:rsidR="00052492" w:rsidRPr="00052492">
        <w:rPr>
          <w:rFonts w:ascii="Times New Roman" w:hAnsi="Times New Roman" w:cs="Times New Roman"/>
          <w:sz w:val="28"/>
          <w:szCs w:val="28"/>
        </w:rPr>
        <w:t xml:space="preserve"> из академического отпуска в течени</w:t>
      </w:r>
      <w:r w:rsidR="00052492">
        <w:rPr>
          <w:rFonts w:ascii="Times New Roman" w:hAnsi="Times New Roman" w:cs="Times New Roman"/>
          <w:sz w:val="28"/>
          <w:szCs w:val="28"/>
        </w:rPr>
        <w:t>е 14 дней со дня его окончания (не предоставления заявления о продолжении обучения), он отчисляется из аспирантуры в связи с</w:t>
      </w:r>
      <w:r w:rsidR="00722954" w:rsidRPr="00722954">
        <w:rPr>
          <w:rFonts w:ascii="Times New Roman" w:hAnsi="Times New Roman" w:cs="Times New Roman"/>
          <w:sz w:val="28"/>
          <w:szCs w:val="28"/>
        </w:rPr>
        <w:t xml:space="preserve"> </w:t>
      </w:r>
      <w:r w:rsidR="005A4C55">
        <w:rPr>
          <w:rFonts w:ascii="Times New Roman" w:hAnsi="Times New Roman" w:cs="Times New Roman"/>
          <w:sz w:val="28"/>
          <w:szCs w:val="28"/>
        </w:rPr>
        <w:t>невыполнением обязанностей</w:t>
      </w:r>
      <w:r w:rsidR="00052492" w:rsidRPr="00052492">
        <w:rPr>
          <w:rFonts w:ascii="Times New Roman" w:hAnsi="Times New Roman" w:cs="Times New Roman"/>
          <w:sz w:val="28"/>
          <w:szCs w:val="28"/>
        </w:rPr>
        <w:t xml:space="preserve"> по добросовестному освоению программы аспирантуры </w:t>
      </w:r>
      <w:r w:rsidR="00722954" w:rsidRPr="00722954">
        <w:rPr>
          <w:rFonts w:ascii="Times New Roman" w:hAnsi="Times New Roman" w:cs="Times New Roman"/>
          <w:sz w:val="28"/>
          <w:szCs w:val="28"/>
        </w:rPr>
        <w:t>(невыход из академического отпуска). Отчисление осуществляется приказом генерального директора Общества (иного уполномоченного должностного лица) по служебной записке заведующего аспирантурой.</w:t>
      </w:r>
    </w:p>
    <w:p w:rsidR="00F30EA0" w:rsidRPr="00722954" w:rsidRDefault="00274F63" w:rsidP="00AE2F87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052492">
        <w:rPr>
          <w:rFonts w:ascii="Times New Roman" w:hAnsi="Times New Roman" w:cs="Times New Roman"/>
          <w:sz w:val="28"/>
          <w:szCs w:val="28"/>
        </w:rPr>
        <w:t xml:space="preserve">.7. </w:t>
      </w:r>
      <w:r w:rsidR="00722954" w:rsidRPr="00722954">
        <w:rPr>
          <w:rFonts w:ascii="Times New Roman" w:hAnsi="Times New Roman" w:cs="Times New Roman"/>
          <w:sz w:val="28"/>
          <w:szCs w:val="28"/>
        </w:rPr>
        <w:t>Академический отпуск предоставляется неограниченное количество раз.</w:t>
      </w:r>
    </w:p>
    <w:p w:rsidR="002551C2" w:rsidRPr="0062691B" w:rsidRDefault="002551C2" w:rsidP="0062691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40E" w:rsidRDefault="007E7AFC" w:rsidP="00274F63">
      <w:pPr>
        <w:pStyle w:val="1"/>
        <w:widowControl w:val="0"/>
        <w:numPr>
          <w:ilvl w:val="0"/>
          <w:numId w:val="45"/>
        </w:numPr>
        <w:shd w:val="clear" w:color="auto" w:fill="auto"/>
        <w:tabs>
          <w:tab w:val="left" w:pos="385"/>
        </w:tabs>
        <w:spacing w:after="3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40E" w:rsidRPr="003B7F5E">
        <w:rPr>
          <w:rFonts w:ascii="Times New Roman" w:hAnsi="Times New Roman" w:cs="Times New Roman"/>
          <w:b/>
          <w:sz w:val="28"/>
          <w:szCs w:val="28"/>
        </w:rPr>
        <w:t>Порядок сопровождения лиц, успешно прошедших итоговую</w:t>
      </w:r>
      <w:r w:rsidR="0061340E" w:rsidRPr="003B7F5E">
        <w:rPr>
          <w:rFonts w:ascii="Times New Roman" w:hAnsi="Times New Roman" w:cs="Times New Roman"/>
          <w:b/>
          <w:sz w:val="28"/>
          <w:szCs w:val="28"/>
        </w:rPr>
        <w:br/>
        <w:t>аттестацию по программам аспирантуры,</w:t>
      </w:r>
      <w:r w:rsidR="0061340E" w:rsidRPr="003B7F5E">
        <w:rPr>
          <w:rFonts w:ascii="Times New Roman" w:hAnsi="Times New Roman" w:cs="Times New Roman"/>
          <w:b/>
          <w:sz w:val="28"/>
          <w:szCs w:val="28"/>
        </w:rPr>
        <w:br/>
        <w:t>при представлении ими диссертации к защите</w:t>
      </w:r>
    </w:p>
    <w:p w:rsidR="00577C26" w:rsidRDefault="00577C26" w:rsidP="00577C26">
      <w:pPr>
        <w:pStyle w:val="1"/>
        <w:widowControl w:val="0"/>
        <w:tabs>
          <w:tab w:val="left" w:pos="11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40E" w:rsidRDefault="00577C26" w:rsidP="00577C26">
      <w:pPr>
        <w:pStyle w:val="1"/>
        <w:widowControl w:val="0"/>
        <w:tabs>
          <w:tab w:val="left" w:pos="11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74F63">
        <w:rPr>
          <w:rFonts w:ascii="Times New Roman" w:hAnsi="Times New Roman" w:cs="Times New Roman"/>
          <w:sz w:val="28"/>
          <w:szCs w:val="28"/>
        </w:rPr>
        <w:t>10</w:t>
      </w:r>
      <w:r w:rsidR="0061340E">
        <w:rPr>
          <w:rFonts w:ascii="Times New Roman" w:hAnsi="Times New Roman" w:cs="Times New Roman"/>
          <w:sz w:val="28"/>
          <w:szCs w:val="28"/>
        </w:rPr>
        <w:t xml:space="preserve">.1. </w:t>
      </w:r>
      <w:r w:rsidR="0061340E" w:rsidRPr="00FD6884">
        <w:rPr>
          <w:rFonts w:ascii="Times New Roman" w:hAnsi="Times New Roman" w:cs="Times New Roman"/>
          <w:sz w:val="28"/>
          <w:szCs w:val="28"/>
        </w:rPr>
        <w:t xml:space="preserve">Общество вправе предоставить выпускникам </w:t>
      </w:r>
      <w:r w:rsidR="0078552F">
        <w:rPr>
          <w:rFonts w:ascii="Times New Roman" w:hAnsi="Times New Roman" w:cs="Times New Roman"/>
          <w:sz w:val="28"/>
          <w:szCs w:val="28"/>
        </w:rPr>
        <w:t xml:space="preserve">аспирантуры </w:t>
      </w:r>
      <w:r w:rsidR="0078552F" w:rsidRPr="0078552F">
        <w:rPr>
          <w:rFonts w:ascii="Times New Roman" w:hAnsi="Times New Roman" w:cs="Times New Roman"/>
          <w:sz w:val="28"/>
          <w:szCs w:val="28"/>
        </w:rPr>
        <w:t xml:space="preserve">на безвозмездной основе </w:t>
      </w:r>
      <w:r w:rsidR="0061340E" w:rsidRPr="00FD6884">
        <w:rPr>
          <w:rFonts w:ascii="Times New Roman" w:hAnsi="Times New Roman" w:cs="Times New Roman"/>
          <w:sz w:val="28"/>
          <w:szCs w:val="28"/>
        </w:rPr>
        <w:t>сопровождение при представлении ими диссертации к защите (далее - сопровождение).</w:t>
      </w:r>
    </w:p>
    <w:p w:rsidR="003152FE" w:rsidRPr="00FD6884" w:rsidRDefault="00274F63" w:rsidP="003152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</w:t>
      </w:r>
      <w:r w:rsidR="00577C26">
        <w:rPr>
          <w:rFonts w:ascii="Times New Roman" w:hAnsi="Times New Roman" w:cs="Times New Roman"/>
          <w:sz w:val="28"/>
          <w:szCs w:val="28"/>
        </w:rPr>
        <w:t>.2.</w:t>
      </w:r>
      <w:r w:rsidR="003152FE" w:rsidRPr="003152FE">
        <w:rPr>
          <w:rFonts w:ascii="Times New Roman" w:hAnsi="Times New Roman" w:cs="Times New Roman"/>
          <w:sz w:val="28"/>
          <w:szCs w:val="28"/>
        </w:rPr>
        <w:t xml:space="preserve"> Общество оказывает выпускнику сопровождение по формированию комплекта документов, предусмотренных перечнем, </w:t>
      </w:r>
      <w:r w:rsidR="003152FE" w:rsidRPr="003152FE">
        <w:rPr>
          <w:rFonts w:ascii="Times New Roman" w:hAnsi="Times New Roman" w:cs="Times New Roman"/>
          <w:sz w:val="28"/>
          <w:szCs w:val="28"/>
        </w:rPr>
        <w:lastRenderedPageBreak/>
        <w:t>утвержденным Министерством науки и высшего образования Российской Федерации, для представления диссертации в совет по защите диссертаций на соискание ученой степени кандидата наук, на соискание ученой степени доктора наук, в том числе к предварительному рассмотрению.</w:t>
      </w:r>
    </w:p>
    <w:p w:rsidR="00577C26" w:rsidRDefault="00AE2F87" w:rsidP="00AE2F87">
      <w:pPr>
        <w:pStyle w:val="1"/>
        <w:widowControl w:val="0"/>
        <w:shd w:val="clear" w:color="auto" w:fill="auto"/>
        <w:tabs>
          <w:tab w:val="left" w:pos="709"/>
          <w:tab w:val="left" w:pos="851"/>
          <w:tab w:val="left" w:pos="118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83"/>
      <w:bookmarkEnd w:id="8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4F63">
        <w:rPr>
          <w:rFonts w:ascii="Times New Roman" w:hAnsi="Times New Roman" w:cs="Times New Roman"/>
          <w:sz w:val="28"/>
          <w:szCs w:val="28"/>
        </w:rPr>
        <w:t>10</w:t>
      </w:r>
      <w:r w:rsidR="00577C26">
        <w:rPr>
          <w:rFonts w:ascii="Times New Roman" w:hAnsi="Times New Roman" w:cs="Times New Roman"/>
          <w:sz w:val="28"/>
          <w:szCs w:val="28"/>
        </w:rPr>
        <w:t xml:space="preserve">.3. </w:t>
      </w:r>
      <w:r w:rsidR="0061340E" w:rsidRPr="00FE63E6">
        <w:rPr>
          <w:rFonts w:ascii="Times New Roman" w:hAnsi="Times New Roman" w:cs="Times New Roman"/>
          <w:sz w:val="28"/>
          <w:szCs w:val="28"/>
        </w:rPr>
        <w:t>Сопровождение выпускника осуществляется в течение срока, составляющего не более 1 календарного года после завершения освоения программы аспирантуры.</w:t>
      </w:r>
      <w:bookmarkStart w:id="9" w:name="bookmark84"/>
      <w:bookmarkEnd w:id="9"/>
    </w:p>
    <w:p w:rsidR="00577C26" w:rsidRDefault="00274F63" w:rsidP="00577C26">
      <w:pPr>
        <w:pStyle w:val="1"/>
        <w:widowControl w:val="0"/>
        <w:shd w:val="clear" w:color="auto" w:fill="auto"/>
        <w:tabs>
          <w:tab w:val="left" w:pos="118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</w:t>
      </w:r>
      <w:r w:rsidR="00577C26">
        <w:rPr>
          <w:rFonts w:ascii="Times New Roman" w:hAnsi="Times New Roman" w:cs="Times New Roman"/>
          <w:sz w:val="28"/>
          <w:szCs w:val="28"/>
        </w:rPr>
        <w:t xml:space="preserve">.4. </w:t>
      </w:r>
      <w:r w:rsidR="0061340E" w:rsidRPr="00CC3BE7">
        <w:rPr>
          <w:rFonts w:ascii="Times New Roman" w:hAnsi="Times New Roman" w:cs="Times New Roman"/>
          <w:sz w:val="28"/>
          <w:szCs w:val="28"/>
        </w:rPr>
        <w:t xml:space="preserve">Сопровождение выпускника осуществляется по его личному заявлению и оформляется </w:t>
      </w:r>
      <w:r w:rsidR="00EC0C28" w:rsidRPr="00CC3BE7">
        <w:rPr>
          <w:rFonts w:ascii="Times New Roman" w:hAnsi="Times New Roman" w:cs="Times New Roman"/>
          <w:sz w:val="28"/>
          <w:szCs w:val="28"/>
        </w:rPr>
        <w:t>приказом</w:t>
      </w:r>
      <w:r w:rsidR="000A3CC2" w:rsidRPr="00CC3BE7">
        <w:rPr>
          <w:rFonts w:ascii="Times New Roman" w:hAnsi="Times New Roman" w:cs="Times New Roman"/>
          <w:sz w:val="28"/>
          <w:szCs w:val="28"/>
        </w:rPr>
        <w:t xml:space="preserve"> генерального директора Общества (иного уполномоченного должностного лица)</w:t>
      </w:r>
      <w:r w:rsidR="00CC3BE7">
        <w:rPr>
          <w:rFonts w:ascii="Times New Roman" w:hAnsi="Times New Roman" w:cs="Times New Roman"/>
          <w:sz w:val="28"/>
          <w:szCs w:val="28"/>
        </w:rPr>
        <w:t xml:space="preserve">, проект которого </w:t>
      </w:r>
      <w:r w:rsidR="00CC3BE7" w:rsidRPr="00CC3BE7">
        <w:rPr>
          <w:rFonts w:ascii="Times New Roman" w:hAnsi="Times New Roman" w:cs="Times New Roman"/>
          <w:sz w:val="28"/>
          <w:szCs w:val="28"/>
        </w:rPr>
        <w:t>готовит заведующий аспирантурой.</w:t>
      </w:r>
    </w:p>
    <w:p w:rsidR="00577C26" w:rsidRDefault="00274F63" w:rsidP="00577C26">
      <w:pPr>
        <w:pStyle w:val="1"/>
        <w:widowControl w:val="0"/>
        <w:shd w:val="clear" w:color="auto" w:fill="auto"/>
        <w:tabs>
          <w:tab w:val="left" w:pos="118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</w:t>
      </w:r>
      <w:r w:rsidR="00577C26">
        <w:rPr>
          <w:rFonts w:ascii="Times New Roman" w:hAnsi="Times New Roman" w:cs="Times New Roman"/>
          <w:sz w:val="28"/>
          <w:szCs w:val="28"/>
        </w:rPr>
        <w:t xml:space="preserve">.5. </w:t>
      </w:r>
      <w:r w:rsidR="0061340E" w:rsidRPr="00FE63E6">
        <w:rPr>
          <w:rFonts w:ascii="Times New Roman" w:hAnsi="Times New Roman" w:cs="Times New Roman"/>
          <w:sz w:val="28"/>
          <w:szCs w:val="28"/>
        </w:rPr>
        <w:t xml:space="preserve">Заявление о сопровождении представляется выпускником в </w:t>
      </w:r>
      <w:r w:rsidR="0078552F">
        <w:rPr>
          <w:rFonts w:ascii="Times New Roman" w:hAnsi="Times New Roman" w:cs="Times New Roman"/>
          <w:sz w:val="28"/>
          <w:szCs w:val="28"/>
        </w:rPr>
        <w:t>А</w:t>
      </w:r>
      <w:r w:rsidR="00EC0C28" w:rsidRPr="00FE63E6">
        <w:rPr>
          <w:rFonts w:ascii="Times New Roman" w:hAnsi="Times New Roman" w:cs="Times New Roman"/>
          <w:sz w:val="28"/>
          <w:szCs w:val="28"/>
        </w:rPr>
        <w:t>спирантуру</w:t>
      </w:r>
      <w:r w:rsidR="0061340E" w:rsidRPr="00FE63E6">
        <w:rPr>
          <w:rFonts w:ascii="Times New Roman" w:hAnsi="Times New Roman" w:cs="Times New Roman"/>
          <w:sz w:val="28"/>
          <w:szCs w:val="28"/>
        </w:rPr>
        <w:t xml:space="preserve"> не позднее 30 календарных дней после прохождения им итоговой аттестации.</w:t>
      </w:r>
      <w:bookmarkStart w:id="10" w:name="bookmark85"/>
      <w:bookmarkStart w:id="11" w:name="bookmark86"/>
      <w:bookmarkEnd w:id="10"/>
      <w:bookmarkEnd w:id="11"/>
      <w:r w:rsidR="00CC3BE7">
        <w:rPr>
          <w:rFonts w:ascii="Times New Roman" w:hAnsi="Times New Roman" w:cs="Times New Roman"/>
          <w:sz w:val="28"/>
          <w:szCs w:val="28"/>
        </w:rPr>
        <w:t xml:space="preserve"> </w:t>
      </w:r>
      <w:r w:rsidR="00CC3BE7" w:rsidRPr="00CC3BE7">
        <w:rPr>
          <w:rFonts w:ascii="Times New Roman" w:hAnsi="Times New Roman" w:cs="Times New Roman"/>
          <w:sz w:val="28"/>
          <w:szCs w:val="28"/>
        </w:rPr>
        <w:t>Решение о предоставлении сопров</w:t>
      </w:r>
      <w:r w:rsidR="00CC3BE7">
        <w:rPr>
          <w:rFonts w:ascii="Times New Roman" w:hAnsi="Times New Roman" w:cs="Times New Roman"/>
          <w:sz w:val="28"/>
          <w:szCs w:val="28"/>
        </w:rPr>
        <w:t xml:space="preserve">ождения выпускнику </w:t>
      </w:r>
      <w:r w:rsidR="00CC3BE7" w:rsidRPr="00CC3BE7">
        <w:rPr>
          <w:rFonts w:ascii="Times New Roman" w:hAnsi="Times New Roman" w:cs="Times New Roman"/>
          <w:sz w:val="28"/>
          <w:szCs w:val="28"/>
        </w:rPr>
        <w:t>принима</w:t>
      </w:r>
      <w:r w:rsidR="00CC3BE7">
        <w:rPr>
          <w:rFonts w:ascii="Times New Roman" w:hAnsi="Times New Roman" w:cs="Times New Roman"/>
          <w:sz w:val="28"/>
          <w:szCs w:val="28"/>
        </w:rPr>
        <w:t>ется научно-экспертным советом (секцией НТС Общества)</w:t>
      </w:r>
      <w:r w:rsidR="00CC3BE7" w:rsidRPr="00CC3B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C26" w:rsidRDefault="00274F63" w:rsidP="00577C26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</w:t>
      </w:r>
      <w:r w:rsidR="00577C26">
        <w:rPr>
          <w:rFonts w:ascii="Times New Roman" w:hAnsi="Times New Roman" w:cs="Times New Roman"/>
          <w:sz w:val="28"/>
          <w:szCs w:val="28"/>
        </w:rPr>
        <w:t xml:space="preserve">.6. </w:t>
      </w:r>
      <w:r w:rsidR="0078552F" w:rsidRPr="0078552F">
        <w:rPr>
          <w:rFonts w:ascii="Times New Roman" w:hAnsi="Times New Roman" w:cs="Times New Roman"/>
          <w:sz w:val="28"/>
          <w:szCs w:val="28"/>
        </w:rPr>
        <w:t xml:space="preserve">На </w:t>
      </w:r>
      <w:r w:rsidR="0078552F">
        <w:rPr>
          <w:rFonts w:ascii="Times New Roman" w:hAnsi="Times New Roman" w:cs="Times New Roman"/>
          <w:sz w:val="28"/>
          <w:szCs w:val="28"/>
        </w:rPr>
        <w:t>период сопровождения О</w:t>
      </w:r>
      <w:r w:rsidR="00CC3BE7">
        <w:rPr>
          <w:rFonts w:ascii="Times New Roman" w:hAnsi="Times New Roman" w:cs="Times New Roman"/>
          <w:sz w:val="28"/>
          <w:szCs w:val="28"/>
        </w:rPr>
        <w:t xml:space="preserve">бщество назначает </w:t>
      </w:r>
      <w:r w:rsidR="00DB356A">
        <w:rPr>
          <w:rFonts w:ascii="Times New Roman" w:hAnsi="Times New Roman" w:cs="Times New Roman"/>
          <w:sz w:val="28"/>
          <w:szCs w:val="28"/>
        </w:rPr>
        <w:t xml:space="preserve">выпускнику, при </w:t>
      </w:r>
      <w:r w:rsidR="0078552F" w:rsidRPr="0078552F">
        <w:rPr>
          <w:rFonts w:ascii="Times New Roman" w:hAnsi="Times New Roman" w:cs="Times New Roman"/>
          <w:sz w:val="28"/>
          <w:szCs w:val="28"/>
        </w:rPr>
        <w:t xml:space="preserve">необходимости, научного </w:t>
      </w:r>
      <w:r w:rsidR="00CC3BE7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78552F">
        <w:rPr>
          <w:rFonts w:ascii="Times New Roman" w:hAnsi="Times New Roman" w:cs="Times New Roman"/>
          <w:sz w:val="28"/>
          <w:szCs w:val="28"/>
        </w:rPr>
        <w:t xml:space="preserve">и </w:t>
      </w:r>
      <w:r w:rsidR="0061340E" w:rsidRPr="00FE63E6">
        <w:rPr>
          <w:rFonts w:ascii="Times New Roman" w:hAnsi="Times New Roman" w:cs="Times New Roman"/>
          <w:sz w:val="28"/>
          <w:szCs w:val="28"/>
        </w:rPr>
        <w:t>пре</w:t>
      </w:r>
      <w:r w:rsidR="0033284D">
        <w:rPr>
          <w:rFonts w:ascii="Times New Roman" w:hAnsi="Times New Roman" w:cs="Times New Roman"/>
          <w:sz w:val="28"/>
          <w:szCs w:val="28"/>
        </w:rPr>
        <w:t>доставляет</w:t>
      </w:r>
      <w:r w:rsidR="00DB356A">
        <w:rPr>
          <w:rFonts w:ascii="Times New Roman" w:hAnsi="Times New Roman" w:cs="Times New Roman"/>
          <w:sz w:val="28"/>
          <w:szCs w:val="28"/>
        </w:rPr>
        <w:t xml:space="preserve"> </w:t>
      </w:r>
      <w:r w:rsidR="0078552F">
        <w:rPr>
          <w:rFonts w:ascii="Times New Roman" w:hAnsi="Times New Roman" w:cs="Times New Roman"/>
          <w:sz w:val="28"/>
          <w:szCs w:val="28"/>
        </w:rPr>
        <w:t xml:space="preserve">доступ к </w:t>
      </w:r>
      <w:r w:rsidR="0061340E" w:rsidRPr="00FE63E6">
        <w:rPr>
          <w:rFonts w:ascii="Times New Roman" w:hAnsi="Times New Roman" w:cs="Times New Roman"/>
          <w:sz w:val="28"/>
          <w:szCs w:val="28"/>
        </w:rPr>
        <w:t>информационно-образовательной среде и учебно</w:t>
      </w:r>
      <w:r w:rsidR="00EC0C28" w:rsidRPr="00FE63E6">
        <w:rPr>
          <w:rFonts w:ascii="Times New Roman" w:hAnsi="Times New Roman" w:cs="Times New Roman"/>
          <w:sz w:val="28"/>
          <w:szCs w:val="28"/>
        </w:rPr>
        <w:t>-</w:t>
      </w:r>
      <w:r w:rsidR="0061340E" w:rsidRPr="00FE63E6">
        <w:rPr>
          <w:rFonts w:ascii="Times New Roman" w:hAnsi="Times New Roman" w:cs="Times New Roman"/>
          <w:sz w:val="28"/>
          <w:szCs w:val="28"/>
        </w:rPr>
        <w:softHyphen/>
        <w:t>методическим материалам, библиотечным фондам и библиотечно</w:t>
      </w:r>
      <w:r w:rsidR="0061340E" w:rsidRPr="00FE63E6">
        <w:rPr>
          <w:rFonts w:ascii="Times New Roman" w:hAnsi="Times New Roman" w:cs="Times New Roman"/>
          <w:sz w:val="28"/>
          <w:szCs w:val="28"/>
        </w:rPr>
        <w:softHyphen/>
      </w:r>
      <w:r w:rsidR="00EC0C28" w:rsidRPr="00FE63E6">
        <w:rPr>
          <w:rFonts w:ascii="Times New Roman" w:hAnsi="Times New Roman" w:cs="Times New Roman"/>
          <w:sz w:val="28"/>
          <w:szCs w:val="28"/>
        </w:rPr>
        <w:t>-</w:t>
      </w:r>
      <w:r w:rsidR="0061340E" w:rsidRPr="00FE63E6">
        <w:rPr>
          <w:rFonts w:ascii="Times New Roman" w:hAnsi="Times New Roman" w:cs="Times New Roman"/>
          <w:sz w:val="28"/>
          <w:szCs w:val="28"/>
        </w:rPr>
        <w:t>справочным системам.</w:t>
      </w:r>
      <w:bookmarkStart w:id="12" w:name="bookmark87"/>
      <w:bookmarkEnd w:id="12"/>
    </w:p>
    <w:p w:rsidR="007361B5" w:rsidRDefault="00274F63" w:rsidP="002551C2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</w:t>
      </w:r>
      <w:r w:rsidR="00577C26">
        <w:rPr>
          <w:rFonts w:ascii="Times New Roman" w:hAnsi="Times New Roman" w:cs="Times New Roman"/>
          <w:sz w:val="28"/>
          <w:szCs w:val="28"/>
        </w:rPr>
        <w:t xml:space="preserve">.7. </w:t>
      </w:r>
      <w:r w:rsidR="003152FE">
        <w:rPr>
          <w:rFonts w:ascii="Times New Roman" w:hAnsi="Times New Roman" w:cs="Times New Roman"/>
          <w:sz w:val="28"/>
          <w:szCs w:val="28"/>
        </w:rPr>
        <w:t xml:space="preserve">Оплата труда научных руководителей выпускников, при их </w:t>
      </w:r>
      <w:r w:rsidR="0078552F" w:rsidRPr="0078552F">
        <w:rPr>
          <w:rFonts w:ascii="Times New Roman" w:hAnsi="Times New Roman" w:cs="Times New Roman"/>
          <w:sz w:val="28"/>
          <w:szCs w:val="28"/>
        </w:rPr>
        <w:t>сопровождении, производится из расч</w:t>
      </w:r>
      <w:r w:rsidR="003152FE">
        <w:rPr>
          <w:rFonts w:ascii="Times New Roman" w:hAnsi="Times New Roman" w:cs="Times New Roman"/>
          <w:sz w:val="28"/>
          <w:szCs w:val="28"/>
        </w:rPr>
        <w:t xml:space="preserve">ета не менее 25 часов на одного </w:t>
      </w:r>
      <w:r w:rsidR="0078552F" w:rsidRPr="0078552F">
        <w:rPr>
          <w:rFonts w:ascii="Times New Roman" w:hAnsi="Times New Roman" w:cs="Times New Roman"/>
          <w:sz w:val="28"/>
          <w:szCs w:val="28"/>
        </w:rPr>
        <w:t>выпускника в год.</w:t>
      </w:r>
    </w:p>
    <w:p w:rsidR="002551C2" w:rsidRDefault="002551C2" w:rsidP="002551C2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7B39" w:rsidRPr="004F7B39" w:rsidRDefault="004F7B39" w:rsidP="00577C26">
      <w:pPr>
        <w:pStyle w:val="ac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B3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4F7B39" w:rsidRPr="004F7B39" w:rsidRDefault="00274F63" w:rsidP="003B7F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</w:t>
      </w:r>
      <w:r w:rsidR="004F7B39" w:rsidRPr="004F7B39">
        <w:rPr>
          <w:rFonts w:ascii="Times New Roman" w:hAnsi="Times New Roman" w:cs="Times New Roman"/>
          <w:sz w:val="28"/>
          <w:szCs w:val="28"/>
        </w:rPr>
        <w:t xml:space="preserve">.1. Вопросы, не урегулированные настоящим </w:t>
      </w:r>
      <w:r w:rsidR="004F7B39">
        <w:rPr>
          <w:rFonts w:ascii="Times New Roman" w:hAnsi="Times New Roman" w:cs="Times New Roman"/>
          <w:sz w:val="28"/>
          <w:szCs w:val="28"/>
        </w:rPr>
        <w:t>Положением</w:t>
      </w:r>
      <w:r w:rsidR="004F7B39" w:rsidRPr="004F7B39">
        <w:rPr>
          <w:rFonts w:ascii="Times New Roman" w:hAnsi="Times New Roman" w:cs="Times New Roman"/>
          <w:sz w:val="28"/>
          <w:szCs w:val="28"/>
        </w:rPr>
        <w:t>, регулируются законодательством Российской Федерации и локальными нормативными документами Общества.</w:t>
      </w:r>
    </w:p>
    <w:p w:rsidR="00CA1E5B" w:rsidRDefault="00CA1E5B" w:rsidP="00810F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1DE" w:rsidRPr="00080906" w:rsidRDefault="00C136D2" w:rsidP="000809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EA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</w:t>
      </w:r>
      <w:r w:rsidR="009A31DE" w:rsidRPr="009A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1DE" w:rsidRPr="009A31DE" w:rsidRDefault="009A31DE" w:rsidP="009A31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аспирантурой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2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31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Боровлёва Ю.Д.</w:t>
      </w:r>
    </w:p>
    <w:p w:rsidR="00EC3975" w:rsidRDefault="00C136D2" w:rsidP="004A7B84">
      <w:pPr>
        <w:keepNext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C3975" w:rsidSect="00BB401B">
          <w:headerReference w:type="default" r:id="rId11"/>
          <w:pgSz w:w="11906" w:h="16838"/>
          <w:pgMar w:top="851" w:right="849" w:bottom="1134" w:left="1560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«____»_______________2022</w:t>
      </w:r>
      <w:r w:rsidR="00EC3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15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9"/>
      </w:tblGrid>
      <w:tr w:rsidR="00EC3975" w:rsidRPr="00EC3975" w:rsidTr="00EC3975">
        <w:trPr>
          <w:cantSplit/>
          <w:trHeight w:val="1614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5" w:rsidRDefault="00EC3975" w:rsidP="00EC397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3975" w:rsidRDefault="00EC3975" w:rsidP="00EC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9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F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6F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C3975" w:rsidRDefault="007361B5" w:rsidP="00EC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C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 научной деятельности</w:t>
            </w:r>
          </w:p>
          <w:p w:rsidR="00EC3975" w:rsidRPr="00EC3975" w:rsidRDefault="00EC3975" w:rsidP="00EC397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39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</w:p>
          <w:p w:rsidR="00EC3975" w:rsidRPr="00EC3975" w:rsidRDefault="00EC3975" w:rsidP="00EC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848" behindDoc="0" locked="0" layoutInCell="1" allowOverlap="1" wp14:anchorId="3791D7B4" wp14:editId="710CEE6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14549</wp:posOffset>
                  </wp:positionV>
                  <wp:extent cx="1133475" cy="273050"/>
                  <wp:effectExtent l="0" t="0" r="9525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R 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397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АКЦИОНЕРНОЕ ОБЩЕСТВО «НАУЧНО-ПРОИЗВОДСТВЕННОЕ ПРЕДПРИЯТИЕ «ИСТОК» ИМЕНИ А.И.ШОКИНА»</w:t>
            </w:r>
          </w:p>
          <w:p w:rsidR="00EC3975" w:rsidRPr="00EC3975" w:rsidRDefault="00EC3975" w:rsidP="00EC3975">
            <w:pPr>
              <w:spacing w:before="6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C3975">
              <w:rPr>
                <w:rFonts w:ascii="Arial Narrow" w:eastAsia="Calibri" w:hAnsi="Arial Narrow" w:cs="Times New Roman"/>
                <w:sz w:val="24"/>
                <w:szCs w:val="24"/>
              </w:rPr>
              <w:t>(АО «НПП «Исток» им. Шокина»)</w:t>
            </w:r>
          </w:p>
          <w:tbl>
            <w:tblPr>
              <w:tblStyle w:val="1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80"/>
              <w:gridCol w:w="7381"/>
            </w:tblGrid>
            <w:tr w:rsidR="00EC3975" w:rsidRPr="00EC3975" w:rsidTr="00B22DA7">
              <w:tc>
                <w:tcPr>
                  <w:tcW w:w="7380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  <w:p w:rsidR="00EC3975" w:rsidRPr="00EC3975" w:rsidRDefault="00EC3975" w:rsidP="00EC3975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C3975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План одобрен научно-экспертным советом </w:t>
                  </w:r>
                </w:p>
                <w:p w:rsidR="00EC3975" w:rsidRPr="00EC3975" w:rsidRDefault="00EC3975" w:rsidP="00EC3975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C3975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протокол №____   от _________________  </w:t>
                  </w:r>
                </w:p>
                <w:p w:rsidR="00EC3975" w:rsidRPr="00EC3975" w:rsidRDefault="00EC3975" w:rsidP="00EC3975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C3975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7381" w:type="dxa"/>
                </w:tcPr>
                <w:p w:rsidR="00EC3975" w:rsidRPr="00EC3975" w:rsidRDefault="00EC3975" w:rsidP="00EC3975">
                  <w:pPr>
                    <w:contextualSpacing/>
                    <w:jc w:val="right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  <w:r w:rsidRPr="00EC3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EC3975" w:rsidRPr="00EC3975" w:rsidRDefault="00EC3975" w:rsidP="00EC3975">
                  <w:pPr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3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генерального директора -</w:t>
                  </w:r>
                </w:p>
                <w:p w:rsidR="00EC3975" w:rsidRPr="00EC3975" w:rsidRDefault="00EC3975" w:rsidP="00EC3975">
                  <w:pPr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3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директор по  научной работе                                                                                                                                                                                                                                                          _______________</w:t>
                  </w:r>
                  <w:r w:rsidR="00F87E9A" w:rsidRPr="007524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  <w:r w:rsidRPr="00EC3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«______»____________20_____г.</w:t>
                  </w:r>
                </w:p>
                <w:p w:rsidR="00EC3975" w:rsidRPr="00EC3975" w:rsidRDefault="00EC3975" w:rsidP="00EC3975">
                  <w:pPr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C3975" w:rsidRPr="00EC3975" w:rsidRDefault="00EC3975" w:rsidP="00EC3975">
                  <w:pPr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C3975" w:rsidRPr="00EC3975" w:rsidRDefault="00EC3975" w:rsidP="00EC39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9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НАУЧНОЙ ДЕЯТЕЛЬНОСТИ</w:t>
            </w:r>
          </w:p>
          <w:p w:rsidR="00EC3975" w:rsidRPr="00EC3975" w:rsidRDefault="00EC3975" w:rsidP="00770DCD">
            <w:pPr>
              <w:tabs>
                <w:tab w:val="left" w:pos="100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освоении научного компонента программы аспирантуры</w:t>
            </w:r>
          </w:p>
          <w:p w:rsidR="00EC3975" w:rsidRPr="00EC3975" w:rsidRDefault="00F84C1A" w:rsidP="00EC39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C1A">
              <w:rPr>
                <w:rFonts w:ascii="Times New Roman" w:hAnsi="Times New Roman" w:cs="Times New Roman"/>
                <w:sz w:val="28"/>
                <w:szCs w:val="28"/>
              </w:rPr>
              <w:t>шифр, наименование научной специальности</w:t>
            </w:r>
          </w:p>
          <w:p w:rsidR="00EC3975" w:rsidRPr="00EC3975" w:rsidRDefault="00EC3975" w:rsidP="00EC39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C3975" w:rsidRPr="00EC3975" w:rsidRDefault="00EC3975" w:rsidP="00EC39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C3975" w:rsidRPr="00EC3975" w:rsidRDefault="00EC3975" w:rsidP="00EC39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10"/>
              <w:tblW w:w="16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80"/>
              <w:gridCol w:w="3530"/>
              <w:gridCol w:w="5387"/>
            </w:tblGrid>
            <w:tr w:rsidR="00EC3975" w:rsidRPr="00EC3975" w:rsidTr="00B22DA7">
              <w:tc>
                <w:tcPr>
                  <w:tcW w:w="7380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C397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Форма обучения: Очная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3530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C397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Год начала освоения</w:t>
                  </w:r>
                </w:p>
              </w:tc>
              <w:tc>
                <w:tcPr>
                  <w:tcW w:w="5387" w:type="dxa"/>
                </w:tcPr>
                <w:p w:rsidR="00EC3975" w:rsidRPr="00EC3975" w:rsidRDefault="00224403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20____</w:t>
                  </w:r>
                </w:p>
              </w:tc>
            </w:tr>
            <w:tr w:rsidR="00EC3975" w:rsidRPr="00EC3975" w:rsidTr="00B22DA7">
              <w:tc>
                <w:tcPr>
                  <w:tcW w:w="7380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C397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Срок освоения: 4 г.</w:t>
                  </w:r>
                </w:p>
              </w:tc>
              <w:tc>
                <w:tcPr>
                  <w:tcW w:w="3530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C397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Федеральные государственные требования</w:t>
                  </w:r>
                </w:p>
              </w:tc>
              <w:tc>
                <w:tcPr>
                  <w:tcW w:w="5387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C397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№ 951 от 20.10.2021</w:t>
                  </w:r>
                </w:p>
              </w:tc>
            </w:tr>
            <w:tr w:rsidR="00EC3975" w:rsidRPr="00EC3975" w:rsidTr="00B22DA7">
              <w:tc>
                <w:tcPr>
                  <w:tcW w:w="7380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530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EC3975" w:rsidRPr="00EC3975" w:rsidTr="00B22DA7">
              <w:tc>
                <w:tcPr>
                  <w:tcW w:w="7380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530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C39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СОГЛАСОВАНО</w:t>
                  </w:r>
                </w:p>
              </w:tc>
              <w:tc>
                <w:tcPr>
                  <w:tcW w:w="5387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EC3975" w:rsidRPr="00EC3975" w:rsidTr="00B22DA7">
              <w:tc>
                <w:tcPr>
                  <w:tcW w:w="7380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530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EC3975" w:rsidRPr="00EC3975" w:rsidTr="00B22DA7">
              <w:tc>
                <w:tcPr>
                  <w:tcW w:w="7380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530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</w:t>
                  </w:r>
                </w:p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C3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научной работе</w:t>
                  </w:r>
                </w:p>
              </w:tc>
              <w:tc>
                <w:tcPr>
                  <w:tcW w:w="5387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EC3975" w:rsidRPr="00EC3975" w:rsidRDefault="00224403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/______________</w:t>
                  </w:r>
                  <w:r w:rsidR="00EC3975" w:rsidRPr="00EC3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</w:p>
              </w:tc>
            </w:tr>
            <w:tr w:rsidR="00EC3975" w:rsidRPr="00EC3975" w:rsidTr="004A7B84">
              <w:trPr>
                <w:trHeight w:val="683"/>
              </w:trPr>
              <w:tc>
                <w:tcPr>
                  <w:tcW w:w="7380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530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аспирантурой</w:t>
                  </w:r>
                </w:p>
              </w:tc>
              <w:tc>
                <w:tcPr>
                  <w:tcW w:w="5387" w:type="dxa"/>
                </w:tcPr>
                <w:p w:rsidR="00EC3975" w:rsidRPr="00EC3975" w:rsidRDefault="00EC3975" w:rsidP="00EC3975">
                  <w:pPr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EC3975" w:rsidRPr="00EC3975" w:rsidRDefault="00224403" w:rsidP="004A7B84">
                  <w:pPr>
                    <w:keepNext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_____________/_____________</w:t>
                  </w:r>
                  <w:r w:rsidR="00EC3975" w:rsidRPr="00EC3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</w:p>
              </w:tc>
            </w:tr>
          </w:tbl>
          <w:p w:rsidR="00EC3975" w:rsidRPr="00EC3975" w:rsidRDefault="00EC3975" w:rsidP="00EC39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</w:t>
            </w:r>
          </w:p>
          <w:p w:rsidR="00EC3975" w:rsidRPr="00EC3975" w:rsidRDefault="00EC3975" w:rsidP="00EC39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975" w:rsidRPr="00EC3975" w:rsidRDefault="00EC3975" w:rsidP="00EC39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975" w:rsidRPr="00EC3975" w:rsidRDefault="00EC3975" w:rsidP="00EC39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975" w:rsidRPr="00EC3975" w:rsidRDefault="00EC3975" w:rsidP="00EC39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975" w:rsidRPr="00EC3975" w:rsidRDefault="00EC3975" w:rsidP="00EC39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975" w:rsidRPr="00EC3975" w:rsidRDefault="00EC3975" w:rsidP="00EC39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975" w:rsidRPr="00EC3975" w:rsidRDefault="00EC3975" w:rsidP="00EC39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975" w:rsidRPr="00EC3975" w:rsidRDefault="00EC3975" w:rsidP="00EC39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6"/>
        <w:gridCol w:w="3834"/>
        <w:gridCol w:w="567"/>
        <w:gridCol w:w="567"/>
        <w:gridCol w:w="709"/>
        <w:gridCol w:w="851"/>
        <w:gridCol w:w="708"/>
        <w:gridCol w:w="709"/>
        <w:gridCol w:w="850"/>
        <w:gridCol w:w="709"/>
        <w:gridCol w:w="709"/>
        <w:gridCol w:w="709"/>
        <w:gridCol w:w="709"/>
        <w:gridCol w:w="708"/>
        <w:gridCol w:w="708"/>
        <w:gridCol w:w="709"/>
      </w:tblGrid>
      <w:tr w:rsidR="0002264E" w:rsidRPr="00A67106" w:rsidTr="00B22DA7">
        <w:trPr>
          <w:trHeight w:val="276"/>
        </w:trPr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 w:rsidRPr="00A67106">
              <w:rPr>
                <w:rFonts w:ascii="Times New Roman" w:hAnsi="Times New Roman" w:cs="Times New Roman"/>
              </w:rPr>
              <w:lastRenderedPageBreak/>
              <w:t>Индекс</w:t>
            </w:r>
          </w:p>
        </w:tc>
        <w:tc>
          <w:tcPr>
            <w:tcW w:w="3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 w:rsidRPr="00A67106">
              <w:rPr>
                <w:rFonts w:ascii="Times New Roman" w:hAnsi="Times New Roman" w:cs="Times New Roman"/>
              </w:rPr>
              <w:t>Наименование элемента образовательной программы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 w:rsidRPr="00A67106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 w:rsidRPr="00A67106">
              <w:rPr>
                <w:rFonts w:ascii="Times New Roman" w:hAnsi="Times New Roman" w:cs="Times New Roman"/>
              </w:rPr>
              <w:t>Трудоемкость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 w:rsidRPr="00A67106">
              <w:rPr>
                <w:rFonts w:ascii="Times New Roman" w:hAnsi="Times New Roman" w:cs="Times New Roman"/>
              </w:rPr>
              <w:t>Курс 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2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3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4E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4</w:t>
            </w:r>
          </w:p>
        </w:tc>
      </w:tr>
      <w:tr w:rsidR="0002264E" w:rsidRPr="00A67106" w:rsidTr="00B22DA7">
        <w:trPr>
          <w:trHeight w:val="570"/>
        </w:trPr>
        <w:tc>
          <w:tcPr>
            <w:tcW w:w="9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</w:t>
            </w:r>
          </w:p>
          <w:p w:rsidR="0002264E" w:rsidRPr="00A67106" w:rsidRDefault="0002264E" w:rsidP="00B22DA7">
            <w:pPr>
              <w:pStyle w:val="Default"/>
              <w:jc w:val="center"/>
              <w:rPr>
                <w:sz w:val="22"/>
                <w:szCs w:val="22"/>
              </w:rPr>
            </w:pPr>
            <w:r w:rsidRPr="00A67106">
              <w:rPr>
                <w:sz w:val="22"/>
                <w:szCs w:val="22"/>
              </w:rPr>
              <w:t>с оц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 w:rsidRPr="00A67106">
              <w:rPr>
                <w:rFonts w:ascii="Times New Roman" w:hAnsi="Times New Roman" w:cs="Times New Roman"/>
              </w:rPr>
              <w:t>Все</w:t>
            </w:r>
            <w:r>
              <w:rPr>
                <w:rFonts w:ascii="Times New Roman" w:hAnsi="Times New Roman" w:cs="Times New Roman"/>
              </w:rPr>
              <w:t>го час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 час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 w:rsidRPr="00A6710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 час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 w:rsidRPr="00A6710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 час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 w:rsidRPr="00A6710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 час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 w:rsidRPr="00A6710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 час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 w:rsidRPr="00A67106">
              <w:rPr>
                <w:rFonts w:ascii="Times New Roman" w:hAnsi="Times New Roman" w:cs="Times New Roman"/>
              </w:rPr>
              <w:t>СР</w:t>
            </w:r>
          </w:p>
        </w:tc>
      </w:tr>
      <w:tr w:rsidR="0002264E" w:rsidRPr="00A67106" w:rsidTr="00B22DA7">
        <w:trPr>
          <w:cantSplit/>
          <w:trHeight w:val="318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10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6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  <w:r w:rsidRPr="00A67106">
              <w:rPr>
                <w:b/>
                <w:sz w:val="22"/>
                <w:szCs w:val="22"/>
              </w:rPr>
              <w:t>Научный компонент*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4E" w:rsidRDefault="0002264E" w:rsidP="00B22DA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Default="0002264E" w:rsidP="00B22D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Default="0002264E" w:rsidP="00B22D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Default="0002264E" w:rsidP="00B22D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Default="0002264E" w:rsidP="00B22D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Default="0002264E" w:rsidP="00B22D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2264E" w:rsidRPr="00A67106" w:rsidTr="00B22DA7">
        <w:trPr>
          <w:cantSplit/>
          <w:trHeight w:val="318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106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ind w:right="113"/>
              <w:rPr>
                <w:b/>
                <w:sz w:val="22"/>
                <w:szCs w:val="22"/>
              </w:rPr>
            </w:pPr>
            <w:r w:rsidRPr="00A67106">
              <w:rPr>
                <w:b/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02264E" w:rsidRPr="007D57F8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64E" w:rsidRPr="00A67106" w:rsidTr="00B22DA7">
        <w:trPr>
          <w:cantSplit/>
          <w:trHeight w:val="318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 w:rsidRPr="00A6710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ind w:right="113"/>
              <w:rPr>
                <w:sz w:val="22"/>
                <w:szCs w:val="22"/>
              </w:rPr>
            </w:pPr>
            <w:r w:rsidRPr="00A67106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4E" w:rsidRPr="007D57F8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64E" w:rsidRPr="00A67106" w:rsidTr="00B22DA7">
        <w:trPr>
          <w:cantSplit/>
          <w:trHeight w:val="318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106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56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  <w:r w:rsidRPr="00A67106">
              <w:rPr>
                <w:b/>
                <w:sz w:val="22"/>
                <w:szCs w:val="22"/>
              </w:rPr>
              <w:t xml:space="preserve">Подготовка публикаций и (или) заявок на патенты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4E" w:rsidRPr="007D57F8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64E" w:rsidRPr="00A67106" w:rsidTr="00B22DA7">
        <w:trPr>
          <w:cantSplit/>
          <w:trHeight w:val="318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 w:rsidRPr="00A67106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ind w:right="113"/>
              <w:rPr>
                <w:sz w:val="22"/>
                <w:szCs w:val="22"/>
              </w:rPr>
            </w:pPr>
            <w:r w:rsidRPr="00A67106">
              <w:rPr>
                <w:sz w:val="22"/>
                <w:szCs w:val="22"/>
              </w:rPr>
              <w:t xml:space="preserve"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02264E" w:rsidRPr="007D57F8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64E" w:rsidRPr="00A67106" w:rsidTr="00B22DA7">
        <w:trPr>
          <w:cantSplit/>
          <w:trHeight w:val="318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106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56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  <w:r w:rsidRPr="00A67106">
              <w:rPr>
                <w:rFonts w:eastAsia="Times New Roman"/>
                <w:b/>
                <w:sz w:val="22"/>
                <w:szCs w:val="22"/>
                <w:lang w:eastAsia="ru-RU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02264E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64E" w:rsidRPr="00A67106" w:rsidTr="00B22DA7">
        <w:trPr>
          <w:cantSplit/>
          <w:trHeight w:val="615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 w:rsidRPr="00A67106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ind w:right="113"/>
              <w:rPr>
                <w:sz w:val="22"/>
                <w:szCs w:val="22"/>
              </w:rPr>
            </w:pPr>
            <w:r w:rsidRPr="00DF0EB5">
              <w:rPr>
                <w:sz w:val="22"/>
                <w:szCs w:val="22"/>
              </w:rPr>
              <w:t>Зачет с о</w:t>
            </w:r>
            <w:r>
              <w:rPr>
                <w:sz w:val="22"/>
                <w:szCs w:val="22"/>
              </w:rPr>
              <w:t>ценкой по научным исследованиям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2264E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64E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64E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64E" w:rsidRPr="00A67106" w:rsidTr="00B22DA7">
        <w:trPr>
          <w:cantSplit/>
          <w:trHeight w:val="318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DF0EB5" w:rsidRDefault="0002264E" w:rsidP="00B22DA7">
            <w:pPr>
              <w:pStyle w:val="Default"/>
              <w:ind w:right="113"/>
              <w:rPr>
                <w:sz w:val="22"/>
                <w:szCs w:val="22"/>
              </w:rPr>
            </w:pPr>
            <w:r w:rsidRPr="00391175">
              <w:rPr>
                <w:sz w:val="22"/>
                <w:szCs w:val="22"/>
              </w:rPr>
              <w:t>Зачет с оценкой по подготовке диссертации и публикаций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2264E" w:rsidRPr="00A67106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64E" w:rsidRPr="00A67106" w:rsidTr="00B22DA7">
        <w:trPr>
          <w:cantSplit/>
          <w:trHeight w:val="318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106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56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  <w:r w:rsidRPr="00A67106">
              <w:rPr>
                <w:b/>
                <w:sz w:val="22"/>
                <w:szCs w:val="22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4E" w:rsidRPr="00A67106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BA07F4" w:rsidRDefault="0002264E" w:rsidP="00B22D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2264E" w:rsidRPr="00A67106" w:rsidTr="00B22DA7">
        <w:trPr>
          <w:cantSplit/>
          <w:trHeight w:val="318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  <w:r w:rsidRPr="00A6710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ind w:right="113"/>
              <w:rPr>
                <w:sz w:val="22"/>
                <w:szCs w:val="22"/>
              </w:rPr>
            </w:pPr>
            <w:r w:rsidRPr="00A67106">
              <w:rPr>
                <w:sz w:val="22"/>
                <w:szCs w:val="22"/>
              </w:rPr>
              <w:t>Итоговая аттестация в форме оценки диссертации на предмет её соответствия критериям, установленным в соответствии с ФЗ «О науке и государственной научно-технической политике»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02264E" w:rsidRPr="00A67106" w:rsidRDefault="0002264E" w:rsidP="00B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A67106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64E" w:rsidRPr="007D57F8" w:rsidRDefault="0002264E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264E" w:rsidRDefault="0002264E" w:rsidP="00EC3975">
      <w:pPr>
        <w:spacing w:line="240" w:lineRule="auto"/>
      </w:pPr>
    </w:p>
    <w:p w:rsidR="00EC3975" w:rsidRDefault="00EC3975" w:rsidP="004A7B84">
      <w:pPr>
        <w:keepNext/>
        <w:spacing w:line="240" w:lineRule="auto"/>
        <w:rPr>
          <w:rFonts w:ascii="Times New Roman" w:hAnsi="Times New Roman" w:cs="Times New Roman"/>
        </w:rPr>
      </w:pPr>
      <w:r w:rsidRPr="00EC3975">
        <w:rPr>
          <w:rFonts w:ascii="Times New Roman" w:hAnsi="Times New Roman" w:cs="Times New Roman"/>
        </w:rPr>
        <w:t>* реализуется полностью в форме практической подготовки</w:t>
      </w:r>
    </w:p>
    <w:p w:rsidR="0002264E" w:rsidRPr="00EC3975" w:rsidRDefault="0002264E" w:rsidP="00EC3975">
      <w:pPr>
        <w:spacing w:line="240" w:lineRule="auto"/>
        <w:rPr>
          <w:rFonts w:ascii="Times New Roman" w:hAnsi="Times New Roman" w:cs="Times New Roman"/>
        </w:rPr>
      </w:pPr>
    </w:p>
    <w:p w:rsidR="00EC3975" w:rsidRPr="00EC3975" w:rsidRDefault="00EC3975" w:rsidP="00EC39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75">
        <w:rPr>
          <w:rFonts w:ascii="Times New Roman" w:hAnsi="Times New Roman" w:cs="Times New Roman"/>
          <w:b/>
          <w:sz w:val="24"/>
          <w:szCs w:val="24"/>
        </w:rPr>
        <w:lastRenderedPageBreak/>
        <w:t>Этапы освоения научного компонента программы аспирантуры</w:t>
      </w:r>
    </w:p>
    <w:p w:rsidR="00EC3975" w:rsidRPr="00EC3975" w:rsidRDefault="00EC3975" w:rsidP="00EC39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75">
        <w:rPr>
          <w:rFonts w:ascii="Times New Roman" w:hAnsi="Times New Roman" w:cs="Times New Roman"/>
          <w:b/>
          <w:sz w:val="24"/>
          <w:szCs w:val="24"/>
        </w:rPr>
        <w:t>(виды работ аспирантов) и итоговая аттестация</w:t>
      </w:r>
    </w:p>
    <w:p w:rsidR="00EC3975" w:rsidRPr="00EC3975" w:rsidRDefault="00EC3975" w:rsidP="00EC39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15310" w:type="dxa"/>
        <w:tblInd w:w="-176" w:type="dxa"/>
        <w:tblLook w:val="04A0" w:firstRow="1" w:lastRow="0" w:firstColumn="1" w:lastColumn="0" w:noHBand="0" w:noVBand="1"/>
      </w:tblPr>
      <w:tblGrid>
        <w:gridCol w:w="576"/>
        <w:gridCol w:w="7933"/>
        <w:gridCol w:w="1250"/>
        <w:gridCol w:w="5551"/>
      </w:tblGrid>
      <w:tr w:rsidR="00EC3975" w:rsidRPr="00EC3975" w:rsidTr="003A503B">
        <w:tc>
          <w:tcPr>
            <w:tcW w:w="576" w:type="dxa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7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33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7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план выполнения научного исследования</w:t>
            </w:r>
          </w:p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75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 (курс)</w:t>
            </w:r>
          </w:p>
        </w:tc>
        <w:tc>
          <w:tcPr>
            <w:tcW w:w="5551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7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EC3975" w:rsidRPr="00EC3975" w:rsidTr="003A503B">
        <w:tc>
          <w:tcPr>
            <w:tcW w:w="576" w:type="dxa"/>
            <w:vAlign w:val="center"/>
          </w:tcPr>
          <w:p w:rsidR="00EC3975" w:rsidRPr="00EC3975" w:rsidRDefault="00EC3975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C3975" w:rsidRPr="00EC3975" w:rsidRDefault="00EC3975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:rsidR="00EC3975" w:rsidRPr="00EC3975" w:rsidRDefault="00EC3975" w:rsidP="00EC3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03B" w:rsidRPr="00EC3975" w:rsidTr="003A503B">
        <w:tc>
          <w:tcPr>
            <w:tcW w:w="576" w:type="dxa"/>
            <w:vAlign w:val="center"/>
          </w:tcPr>
          <w:p w:rsidR="003A503B" w:rsidRPr="00EC3975" w:rsidRDefault="003A503B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3A503B" w:rsidRPr="00EC3975" w:rsidRDefault="003A503B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3A503B" w:rsidRPr="00EC3975" w:rsidRDefault="003A503B" w:rsidP="00EC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:rsidR="003A503B" w:rsidRPr="00EC3975" w:rsidRDefault="003A503B" w:rsidP="00EC3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03B" w:rsidRPr="00EC3975" w:rsidTr="003A503B">
        <w:tc>
          <w:tcPr>
            <w:tcW w:w="576" w:type="dxa"/>
            <w:vAlign w:val="center"/>
          </w:tcPr>
          <w:p w:rsidR="003A503B" w:rsidRPr="00EC3975" w:rsidRDefault="003A503B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3A503B" w:rsidRPr="00EC3975" w:rsidRDefault="003A503B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3A503B" w:rsidRPr="00EC3975" w:rsidRDefault="003A503B" w:rsidP="00EC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:rsidR="003A503B" w:rsidRPr="00EC3975" w:rsidRDefault="003A503B" w:rsidP="00EC3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975" w:rsidRPr="00EC3975" w:rsidTr="003A503B">
        <w:tc>
          <w:tcPr>
            <w:tcW w:w="576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7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33" w:type="dxa"/>
            <w:vAlign w:val="center"/>
          </w:tcPr>
          <w:p w:rsidR="00EC3975" w:rsidRPr="00EC3975" w:rsidRDefault="00EC3975" w:rsidP="00EC39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75">
              <w:rPr>
                <w:rFonts w:ascii="Times New Roman" w:hAnsi="Times New Roman" w:cs="Times New Roman"/>
                <w:b/>
                <w:sz w:val="24"/>
                <w:szCs w:val="24"/>
              </w:rPr>
              <w:t>План подготовки диссертации и публикаций,</w:t>
            </w:r>
          </w:p>
          <w:p w:rsidR="00EC3975" w:rsidRPr="00EC3975" w:rsidRDefault="00EC3975" w:rsidP="00EC39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которых излагаются основные научные результаты диссертации</w:t>
            </w:r>
          </w:p>
          <w:p w:rsidR="00EC3975" w:rsidRPr="00EC3975" w:rsidRDefault="00EC3975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:rsidR="00EC3975" w:rsidRPr="00EC3975" w:rsidRDefault="00EC3975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975" w:rsidRPr="00EC3975" w:rsidTr="003A503B">
        <w:tc>
          <w:tcPr>
            <w:tcW w:w="576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C3975" w:rsidRPr="00EC3975" w:rsidRDefault="00EC3975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:rsidR="00EC3975" w:rsidRPr="00EC3975" w:rsidRDefault="00EC3975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975" w:rsidRPr="00EC3975" w:rsidTr="003A503B">
        <w:tc>
          <w:tcPr>
            <w:tcW w:w="576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C3975" w:rsidRPr="00EC3975" w:rsidRDefault="00EC3975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:rsidR="00EC3975" w:rsidRPr="00EC3975" w:rsidRDefault="00EC3975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975" w:rsidRPr="00EC3975" w:rsidTr="003A503B">
        <w:tc>
          <w:tcPr>
            <w:tcW w:w="576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C3975" w:rsidRPr="00EC3975" w:rsidRDefault="00EC3975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:rsidR="00EC3975" w:rsidRPr="00EC3975" w:rsidRDefault="00EC3975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975" w:rsidRPr="00EC3975" w:rsidTr="003A503B">
        <w:tc>
          <w:tcPr>
            <w:tcW w:w="576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7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33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7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50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:rsidR="00EC3975" w:rsidRPr="00EC3975" w:rsidRDefault="00EC3975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975" w:rsidRPr="00EC3975" w:rsidTr="003A503B">
        <w:tc>
          <w:tcPr>
            <w:tcW w:w="576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C3975" w:rsidRPr="00EC3975" w:rsidRDefault="00EC3975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:rsidR="00EC3975" w:rsidRPr="00EC3975" w:rsidRDefault="00EC3975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975" w:rsidRPr="00EC3975" w:rsidTr="003A503B">
        <w:tc>
          <w:tcPr>
            <w:tcW w:w="576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C3975" w:rsidRPr="00EC3975" w:rsidRDefault="00EC3975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:rsidR="00EC3975" w:rsidRPr="00EC3975" w:rsidRDefault="00EC3975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975" w:rsidRPr="00EC3975" w:rsidTr="003A503B">
        <w:tc>
          <w:tcPr>
            <w:tcW w:w="576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C3975" w:rsidRPr="00EC3975" w:rsidRDefault="00EC3975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EC3975" w:rsidRPr="00EC3975" w:rsidRDefault="00EC3975" w:rsidP="00EC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:rsidR="00EC3975" w:rsidRPr="00EC3975" w:rsidRDefault="00EC3975" w:rsidP="00EC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975" w:rsidRPr="00EC3975" w:rsidRDefault="00EC3975" w:rsidP="00EC397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3975" w:rsidRDefault="00EC3975" w:rsidP="004A7B84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75" w:rsidRDefault="00EC3975" w:rsidP="006F6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75" w:rsidRDefault="00EC3975" w:rsidP="006F6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75" w:rsidRDefault="00EC3975" w:rsidP="006F6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0F" w:rsidRDefault="00F4780F" w:rsidP="006F6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0F" w:rsidRDefault="00F4780F" w:rsidP="006F6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0F" w:rsidRDefault="00F4780F" w:rsidP="006F6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0F" w:rsidRDefault="00F4780F" w:rsidP="006F6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0F" w:rsidRDefault="00F4780F" w:rsidP="006F6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0F" w:rsidRDefault="00F4780F" w:rsidP="006F6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0F" w:rsidRDefault="00F4780F" w:rsidP="006F6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0F" w:rsidRDefault="00F4780F" w:rsidP="006F6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0F" w:rsidRDefault="00F4780F" w:rsidP="00F47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275FFA" w:rsidRDefault="007361B5" w:rsidP="00275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="00F4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</w:p>
    <w:p w:rsidR="00275FFA" w:rsidRPr="00B803F3" w:rsidRDefault="00275FFA" w:rsidP="00275FFA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275FFA" w:rsidRPr="00101C40" w:rsidRDefault="00275FFA" w:rsidP="00275F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C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920" behindDoc="0" locked="0" layoutInCell="1" allowOverlap="1" wp14:anchorId="53B414D3" wp14:editId="3E8FC2F9">
            <wp:simplePos x="0" y="0"/>
            <wp:positionH relativeFrom="column">
              <wp:posOffset>-5080</wp:posOffset>
            </wp:positionH>
            <wp:positionV relativeFrom="paragraph">
              <wp:posOffset>14549</wp:posOffset>
            </wp:positionV>
            <wp:extent cx="1133475" cy="273050"/>
            <wp:effectExtent l="0" t="0" r="952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R 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C40">
        <w:rPr>
          <w:rFonts w:ascii="Arial Narrow" w:eastAsia="Calibri" w:hAnsi="Arial Narrow" w:cs="Times New Roman"/>
          <w:b/>
          <w:sz w:val="24"/>
          <w:szCs w:val="24"/>
        </w:rPr>
        <w:t>АКЦИОНЕРНОЕ ОБЩЕСТВО «НАУЧНО-ПРОИЗВОДСТВЕННОЕ ПРЕДПРИЯТИЕ «ИСТОК» ИМЕНИ А.И.ШОКИНА»</w:t>
      </w:r>
    </w:p>
    <w:p w:rsidR="00275FFA" w:rsidRPr="003D0A43" w:rsidRDefault="00275FFA" w:rsidP="00275FFA">
      <w:pPr>
        <w:spacing w:before="60"/>
        <w:jc w:val="center"/>
        <w:rPr>
          <w:rFonts w:ascii="Arial Narrow" w:eastAsia="Calibri" w:hAnsi="Arial Narrow" w:cs="Times New Roman"/>
          <w:sz w:val="24"/>
          <w:szCs w:val="24"/>
        </w:rPr>
      </w:pPr>
      <w:r w:rsidRPr="00101C40">
        <w:rPr>
          <w:rFonts w:ascii="Arial Narrow" w:eastAsia="Calibri" w:hAnsi="Arial Narrow" w:cs="Times New Roman"/>
          <w:sz w:val="24"/>
          <w:szCs w:val="24"/>
        </w:rPr>
        <w:t>(АО «НПП «Исток» им. Шокина»)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7381"/>
      </w:tblGrid>
      <w:tr w:rsidR="00275FFA" w:rsidRPr="002A65C9" w:rsidTr="00B22DA7">
        <w:tc>
          <w:tcPr>
            <w:tcW w:w="7380" w:type="dxa"/>
          </w:tcPr>
          <w:p w:rsidR="00275FFA" w:rsidRPr="008634FD" w:rsidRDefault="00275FFA" w:rsidP="00B22DA7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75FFA" w:rsidRPr="008634FD" w:rsidRDefault="00275FFA" w:rsidP="00B22DA7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4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План одобрен научно-экспертным советом </w:t>
            </w:r>
          </w:p>
          <w:p w:rsidR="00275FFA" w:rsidRPr="008634FD" w:rsidRDefault="00275FFA" w:rsidP="00B22DA7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4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проток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ол №____   от _________________</w:t>
            </w:r>
            <w:r w:rsidRPr="008634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 w:rsidR="00275FFA" w:rsidRPr="008634FD" w:rsidRDefault="00275FFA" w:rsidP="00B22DA7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4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81" w:type="dxa"/>
          </w:tcPr>
          <w:p w:rsidR="00275FFA" w:rsidRPr="002A65C9" w:rsidRDefault="00275FFA" w:rsidP="00B22DA7">
            <w:pPr>
              <w:contextualSpacing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A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275FFA" w:rsidRPr="002A65C9" w:rsidRDefault="00275FFA" w:rsidP="00B22DA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генерального директора -</w:t>
            </w:r>
          </w:p>
          <w:p w:rsidR="00275FFA" w:rsidRPr="002A65C9" w:rsidRDefault="00275FFA" w:rsidP="00B22DA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директор по  научной работе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Pr="002A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_»____________</w:t>
            </w:r>
            <w:r w:rsidRPr="002A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20_____г.</w:t>
            </w:r>
          </w:p>
        </w:tc>
      </w:tr>
    </w:tbl>
    <w:p w:rsidR="00275FFA" w:rsidRPr="002A65C9" w:rsidRDefault="00275FFA" w:rsidP="00275F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  ПЛАН</w:t>
      </w:r>
    </w:p>
    <w:p w:rsidR="00275FFA" w:rsidRPr="002A65C9" w:rsidRDefault="00275FFA" w:rsidP="00770DCD">
      <w:pPr>
        <w:tabs>
          <w:tab w:val="left" w:pos="1006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компонента программы</w:t>
      </w:r>
      <w:r w:rsidRPr="002A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аспирантуры</w:t>
      </w:r>
    </w:p>
    <w:p w:rsidR="00275FFA" w:rsidRPr="00BA58C7" w:rsidRDefault="00BA58C7" w:rsidP="00275F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58C7">
        <w:rPr>
          <w:rFonts w:ascii="Times New Roman" w:hAnsi="Times New Roman" w:cs="Times New Roman"/>
          <w:sz w:val="28"/>
          <w:szCs w:val="28"/>
        </w:rPr>
        <w:t>шифр, наименование научной специальности</w:t>
      </w:r>
    </w:p>
    <w:p w:rsidR="00275FFA" w:rsidRPr="00BA58C7" w:rsidRDefault="00275FFA" w:rsidP="00275F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5FFA" w:rsidRPr="002A65C9" w:rsidRDefault="00275FFA" w:rsidP="00275F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5FFA" w:rsidRPr="002A65C9" w:rsidRDefault="00275FFA" w:rsidP="00275F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6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3530"/>
        <w:gridCol w:w="5387"/>
      </w:tblGrid>
      <w:tr w:rsidR="00275FFA" w:rsidRPr="002A65C9" w:rsidTr="00B22DA7">
        <w:tc>
          <w:tcPr>
            <w:tcW w:w="7380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5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Форма обучения: Очная                                                                                                                                </w:t>
            </w:r>
          </w:p>
        </w:tc>
        <w:tc>
          <w:tcPr>
            <w:tcW w:w="3530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5C9">
              <w:rPr>
                <w:rFonts w:ascii="Times New Roman" w:hAnsi="Times New Roman" w:cs="Times New Roman"/>
                <w:i/>
                <w:sz w:val="28"/>
                <w:szCs w:val="28"/>
              </w:rPr>
              <w:t>Год начала освоения</w:t>
            </w:r>
          </w:p>
        </w:tc>
        <w:tc>
          <w:tcPr>
            <w:tcW w:w="5387" w:type="dxa"/>
          </w:tcPr>
          <w:p w:rsidR="00275FFA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20___</w:t>
            </w:r>
          </w:p>
        </w:tc>
      </w:tr>
      <w:tr w:rsidR="00275FFA" w:rsidRPr="002A65C9" w:rsidTr="00B22DA7">
        <w:tc>
          <w:tcPr>
            <w:tcW w:w="7380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5C9">
              <w:rPr>
                <w:rFonts w:ascii="Times New Roman" w:hAnsi="Times New Roman" w:cs="Times New Roman"/>
                <w:i/>
                <w:sz w:val="28"/>
                <w:szCs w:val="28"/>
              </w:rPr>
              <w:t>Срок освоения: 4 г.</w:t>
            </w:r>
          </w:p>
        </w:tc>
        <w:tc>
          <w:tcPr>
            <w:tcW w:w="3530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5C9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Федеральные государственные требования</w:t>
            </w:r>
          </w:p>
        </w:tc>
        <w:tc>
          <w:tcPr>
            <w:tcW w:w="5387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5C9">
              <w:rPr>
                <w:rFonts w:ascii="Times New Roman" w:hAnsi="Times New Roman" w:cs="Times New Roman"/>
                <w:i/>
                <w:sz w:val="28"/>
                <w:szCs w:val="28"/>
              </w:rPr>
              <w:t>№ 951 от 20.10.2021</w:t>
            </w:r>
          </w:p>
        </w:tc>
      </w:tr>
      <w:tr w:rsidR="00275FFA" w:rsidRPr="002A65C9" w:rsidTr="00B22DA7">
        <w:tc>
          <w:tcPr>
            <w:tcW w:w="7380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30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5FFA" w:rsidRPr="002A65C9" w:rsidTr="00B22DA7">
        <w:tc>
          <w:tcPr>
            <w:tcW w:w="7380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30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5C9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5387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5FFA" w:rsidRPr="002A65C9" w:rsidTr="00B22DA7">
        <w:tc>
          <w:tcPr>
            <w:tcW w:w="7380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30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5FFA" w:rsidRPr="002A65C9" w:rsidTr="00B22DA7">
        <w:tc>
          <w:tcPr>
            <w:tcW w:w="7380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30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65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5C9">
              <w:rPr>
                <w:rFonts w:ascii="Times New Roman" w:hAnsi="Times New Roman" w:cs="Times New Roman"/>
                <w:sz w:val="28"/>
                <w:szCs w:val="28"/>
              </w:rPr>
              <w:t>по научной работе</w:t>
            </w:r>
          </w:p>
        </w:tc>
        <w:tc>
          <w:tcPr>
            <w:tcW w:w="5387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/______________</w:t>
            </w:r>
            <w:r w:rsidRPr="002A65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275FFA" w:rsidRPr="002A65C9" w:rsidTr="00B22DA7">
        <w:tc>
          <w:tcPr>
            <w:tcW w:w="7380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30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65C9">
              <w:rPr>
                <w:rFonts w:ascii="Times New Roman" w:hAnsi="Times New Roman" w:cs="Times New Roman"/>
                <w:sz w:val="28"/>
                <w:szCs w:val="28"/>
              </w:rPr>
              <w:t>Заведующий аспирантурой</w:t>
            </w:r>
          </w:p>
        </w:tc>
        <w:tc>
          <w:tcPr>
            <w:tcW w:w="5387" w:type="dxa"/>
          </w:tcPr>
          <w:p w:rsidR="00275FFA" w:rsidRPr="002A65C9" w:rsidRDefault="00275FFA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5FFA" w:rsidRDefault="00275FFA" w:rsidP="004A7B84">
            <w:pPr>
              <w:keepNext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_____________/_____________</w:t>
            </w:r>
            <w:r w:rsidRPr="002A65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75F3E" w:rsidRDefault="00B75F3E" w:rsidP="00B75F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3E" w:rsidRPr="002A65C9" w:rsidRDefault="00B75F3E" w:rsidP="00B75F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FFA" w:rsidRPr="002A65C9" w:rsidRDefault="00275FFA" w:rsidP="00275FF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C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701"/>
        <w:gridCol w:w="1769"/>
        <w:gridCol w:w="1633"/>
        <w:gridCol w:w="2178"/>
        <w:gridCol w:w="2926"/>
      </w:tblGrid>
      <w:tr w:rsidR="00B75F3E" w:rsidRPr="00085D92" w:rsidTr="00B22DA7">
        <w:tc>
          <w:tcPr>
            <w:tcW w:w="4786" w:type="dxa"/>
            <w:gridSpan w:val="2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b/>
                <w:sz w:val="24"/>
                <w:szCs w:val="24"/>
              </w:rPr>
              <w:t>Этапы освоения образовательного компонента программы аспирантуры</w:t>
            </w:r>
          </w:p>
        </w:tc>
        <w:tc>
          <w:tcPr>
            <w:tcW w:w="1701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b/>
                <w:sz w:val="24"/>
                <w:szCs w:val="24"/>
              </w:rPr>
              <w:t>Курс (год обучения)</w:t>
            </w:r>
          </w:p>
        </w:tc>
        <w:tc>
          <w:tcPr>
            <w:tcW w:w="1769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трудоемкость, час</w:t>
            </w:r>
          </w:p>
        </w:tc>
        <w:tc>
          <w:tcPr>
            <w:tcW w:w="1633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работа, час</w:t>
            </w:r>
          </w:p>
        </w:tc>
        <w:tc>
          <w:tcPr>
            <w:tcW w:w="2178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2926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B75F3E" w:rsidRPr="00085D92" w:rsidTr="00B22DA7">
        <w:tc>
          <w:tcPr>
            <w:tcW w:w="534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6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(модули), направленные на подготовку к кандидатским экзаменам</w:t>
            </w:r>
          </w:p>
        </w:tc>
      </w:tr>
      <w:tr w:rsidR="00B75F3E" w:rsidRPr="00085D92" w:rsidTr="00B22DA7">
        <w:tc>
          <w:tcPr>
            <w:tcW w:w="534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  <w:vAlign w:val="center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9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6" w:type="dxa"/>
            <w:vAlign w:val="center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3E" w:rsidRPr="00085D92" w:rsidTr="00B22DA7">
        <w:tc>
          <w:tcPr>
            <w:tcW w:w="534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  <w:vAlign w:val="center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9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6" w:type="dxa"/>
            <w:vAlign w:val="center"/>
          </w:tcPr>
          <w:p w:rsidR="00B75F3E" w:rsidRPr="00085D92" w:rsidRDefault="00B75F3E" w:rsidP="00B22DA7"/>
        </w:tc>
      </w:tr>
      <w:tr w:rsidR="00B75F3E" w:rsidRPr="00085D92" w:rsidTr="00B22DA7">
        <w:tc>
          <w:tcPr>
            <w:tcW w:w="534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2" w:type="dxa"/>
            <w:vAlign w:val="center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9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6" w:type="dxa"/>
            <w:vAlign w:val="center"/>
          </w:tcPr>
          <w:p w:rsidR="00B75F3E" w:rsidRPr="00085D92" w:rsidRDefault="00B75F3E" w:rsidP="00B22DA7"/>
        </w:tc>
      </w:tr>
      <w:tr w:rsidR="00B75F3E" w:rsidRPr="00085D92" w:rsidTr="00B22DA7">
        <w:tc>
          <w:tcPr>
            <w:tcW w:w="534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59" w:type="dxa"/>
            <w:gridSpan w:val="6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Кандидатские экзамены</w:t>
            </w:r>
          </w:p>
        </w:tc>
      </w:tr>
      <w:tr w:rsidR="00B75F3E" w:rsidRPr="00085D92" w:rsidTr="00B22DA7">
        <w:tc>
          <w:tcPr>
            <w:tcW w:w="534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2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9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3E" w:rsidRPr="00085D92" w:rsidTr="00B22DA7">
        <w:tc>
          <w:tcPr>
            <w:tcW w:w="534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2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9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3E" w:rsidRPr="00085D92" w:rsidTr="00B22DA7">
        <w:tc>
          <w:tcPr>
            <w:tcW w:w="534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2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9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3E" w:rsidRPr="00085D92" w:rsidTr="00B22DA7">
        <w:tc>
          <w:tcPr>
            <w:tcW w:w="534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459" w:type="dxa"/>
            <w:gridSpan w:val="6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B75F3E" w:rsidRPr="00085D92" w:rsidTr="00B22DA7">
        <w:tc>
          <w:tcPr>
            <w:tcW w:w="534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2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3E" w:rsidRPr="00085D92" w:rsidTr="00B22DA7">
        <w:tc>
          <w:tcPr>
            <w:tcW w:w="534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4459" w:type="dxa"/>
            <w:gridSpan w:val="6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Факультативные дисциплины</w:t>
            </w:r>
          </w:p>
        </w:tc>
      </w:tr>
      <w:tr w:rsidR="00B75F3E" w:rsidRPr="00085D92" w:rsidTr="00B22DA7">
        <w:tc>
          <w:tcPr>
            <w:tcW w:w="534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2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3E" w:rsidRPr="00085D92" w:rsidTr="00B22DA7">
        <w:tc>
          <w:tcPr>
            <w:tcW w:w="534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52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3E" w:rsidRPr="00085D92" w:rsidTr="00B22DA7">
        <w:tc>
          <w:tcPr>
            <w:tcW w:w="534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52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3E" w:rsidRPr="00085D92" w:rsidTr="00B22DA7">
        <w:tc>
          <w:tcPr>
            <w:tcW w:w="4786" w:type="dxa"/>
            <w:gridSpan w:val="2"/>
          </w:tcPr>
          <w:p w:rsidR="00B75F3E" w:rsidRPr="00085D92" w:rsidRDefault="00B75F3E" w:rsidP="00B22D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B75F3E" w:rsidRPr="00085D92" w:rsidRDefault="00B75F3E" w:rsidP="00B2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6" w:type="dxa"/>
          </w:tcPr>
          <w:p w:rsidR="00B75F3E" w:rsidRPr="00085D92" w:rsidRDefault="00B75F3E" w:rsidP="00B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F3E" w:rsidRPr="00085D92" w:rsidRDefault="00B75F3E" w:rsidP="00B75F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4780F" w:rsidRDefault="00F4780F" w:rsidP="00F47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0F" w:rsidRDefault="00F4780F" w:rsidP="004A7B84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0F" w:rsidRDefault="00F4780F" w:rsidP="00F47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0F" w:rsidRDefault="00F4780F" w:rsidP="00F47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092" w:rsidRDefault="009C2092" w:rsidP="00F47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092" w:rsidRDefault="009C2092" w:rsidP="00F47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092" w:rsidRDefault="009C2092" w:rsidP="00F47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092" w:rsidRDefault="009C2092" w:rsidP="00F47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092" w:rsidRDefault="009C2092" w:rsidP="00F47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092" w:rsidRDefault="009C2092" w:rsidP="00F47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092" w:rsidRDefault="009C2092" w:rsidP="00F47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DCD" w:rsidRDefault="00770DCD" w:rsidP="00F47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092" w:rsidRDefault="009C2092" w:rsidP="009C2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924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C2092" w:rsidRDefault="007361B5" w:rsidP="009C2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</w:t>
      </w:r>
    </w:p>
    <w:p w:rsidR="00770DCD" w:rsidRPr="00B803F3" w:rsidRDefault="00770DCD" w:rsidP="00770DCD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770DCD" w:rsidRPr="00101C40" w:rsidRDefault="00770DCD" w:rsidP="00770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C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992" behindDoc="0" locked="0" layoutInCell="1" allowOverlap="1" wp14:anchorId="02E5A000" wp14:editId="3E37E190">
            <wp:simplePos x="0" y="0"/>
            <wp:positionH relativeFrom="column">
              <wp:posOffset>-5080</wp:posOffset>
            </wp:positionH>
            <wp:positionV relativeFrom="paragraph">
              <wp:posOffset>14549</wp:posOffset>
            </wp:positionV>
            <wp:extent cx="1133475" cy="273050"/>
            <wp:effectExtent l="0" t="0" r="952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R 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C40">
        <w:rPr>
          <w:rFonts w:ascii="Arial Narrow" w:eastAsia="Calibri" w:hAnsi="Arial Narrow" w:cs="Times New Roman"/>
          <w:b/>
          <w:sz w:val="24"/>
          <w:szCs w:val="24"/>
        </w:rPr>
        <w:t>АКЦИОНЕРНОЕ ОБЩЕСТВО «НАУЧНО-ПРОИЗВОДСТВЕННОЕ ПРЕДПРИЯТИЕ «ИСТОК» ИМЕНИ А.И.ШОКИНА»</w:t>
      </w:r>
    </w:p>
    <w:p w:rsidR="00770DCD" w:rsidRPr="003D0A43" w:rsidRDefault="00770DCD" w:rsidP="00770DCD">
      <w:pPr>
        <w:spacing w:before="60"/>
        <w:jc w:val="center"/>
        <w:rPr>
          <w:rFonts w:ascii="Arial Narrow" w:eastAsia="Calibri" w:hAnsi="Arial Narrow" w:cs="Times New Roman"/>
          <w:sz w:val="24"/>
          <w:szCs w:val="24"/>
        </w:rPr>
      </w:pPr>
      <w:r w:rsidRPr="00101C40">
        <w:rPr>
          <w:rFonts w:ascii="Arial Narrow" w:eastAsia="Calibri" w:hAnsi="Arial Narrow" w:cs="Times New Roman"/>
          <w:sz w:val="24"/>
          <w:szCs w:val="24"/>
        </w:rPr>
        <w:t>(АО «НПП «Исток» им. Шокина»)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7381"/>
      </w:tblGrid>
      <w:tr w:rsidR="00770DCD" w:rsidRPr="002A65C9" w:rsidTr="00B22DA7">
        <w:tc>
          <w:tcPr>
            <w:tcW w:w="7380" w:type="dxa"/>
          </w:tcPr>
          <w:p w:rsidR="00770DCD" w:rsidRPr="008634FD" w:rsidRDefault="00770DCD" w:rsidP="00B22DA7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0DCD" w:rsidRPr="008634FD" w:rsidRDefault="00770DCD" w:rsidP="00B22DA7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График</w:t>
            </w:r>
            <w:r w:rsidRPr="008634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одобрен научно-экспертным советом </w:t>
            </w:r>
          </w:p>
          <w:p w:rsidR="00770DCD" w:rsidRPr="008634FD" w:rsidRDefault="00770DCD" w:rsidP="00B22DA7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4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проток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ол №____   от _________________</w:t>
            </w:r>
            <w:r w:rsidRPr="008634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 w:rsidR="00770DCD" w:rsidRPr="008634FD" w:rsidRDefault="00770DCD" w:rsidP="00B22DA7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4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81" w:type="dxa"/>
          </w:tcPr>
          <w:p w:rsidR="00770DCD" w:rsidRPr="002A65C9" w:rsidRDefault="00770DCD" w:rsidP="00B22DA7">
            <w:pPr>
              <w:contextualSpacing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A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770DCD" w:rsidRPr="002A65C9" w:rsidRDefault="00770DCD" w:rsidP="00B22DA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генерального директора -</w:t>
            </w:r>
          </w:p>
          <w:p w:rsidR="00770DCD" w:rsidRPr="002A65C9" w:rsidRDefault="00770DCD" w:rsidP="00B22DA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директор по  научной работе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Pr="002A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_»____________</w:t>
            </w:r>
            <w:r w:rsidRPr="002A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20_____г.</w:t>
            </w:r>
          </w:p>
        </w:tc>
      </w:tr>
    </w:tbl>
    <w:p w:rsidR="00770DCD" w:rsidRDefault="00770DCD" w:rsidP="00770D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DCD" w:rsidRPr="002A65C9" w:rsidRDefault="00770DCD" w:rsidP="00770D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770DCD" w:rsidRPr="002A65C9" w:rsidRDefault="00770DCD" w:rsidP="00770DCD">
      <w:pPr>
        <w:tabs>
          <w:tab w:val="left" w:pos="1006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программы</w:t>
      </w:r>
      <w:r w:rsidRPr="002A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аспирантуры</w:t>
      </w:r>
    </w:p>
    <w:p w:rsidR="00770DCD" w:rsidRPr="00770DCD" w:rsidRDefault="00770DCD" w:rsidP="00770D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0DCD">
        <w:rPr>
          <w:rFonts w:ascii="Times New Roman" w:hAnsi="Times New Roman" w:cs="Times New Roman"/>
          <w:sz w:val="28"/>
          <w:szCs w:val="28"/>
        </w:rPr>
        <w:t>шифр,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научно</w:t>
      </w:r>
      <w:r w:rsidRPr="00770DCD">
        <w:rPr>
          <w:rFonts w:ascii="Times New Roman" w:hAnsi="Times New Roman" w:cs="Times New Roman"/>
          <w:sz w:val="28"/>
          <w:szCs w:val="28"/>
        </w:rPr>
        <w:t>й специальности</w:t>
      </w:r>
    </w:p>
    <w:p w:rsidR="00770DCD" w:rsidRPr="002A65C9" w:rsidRDefault="00770DCD" w:rsidP="00770D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70DCD" w:rsidRPr="002A65C9" w:rsidRDefault="00770DCD" w:rsidP="00770D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70DCD" w:rsidRPr="002A65C9" w:rsidRDefault="00770DCD" w:rsidP="00770D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6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3530"/>
        <w:gridCol w:w="5387"/>
      </w:tblGrid>
      <w:tr w:rsidR="00770DCD" w:rsidRPr="002A65C9" w:rsidTr="00B22DA7">
        <w:tc>
          <w:tcPr>
            <w:tcW w:w="7380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5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Форма обучения: Очная                                                                                                                                </w:t>
            </w:r>
          </w:p>
        </w:tc>
        <w:tc>
          <w:tcPr>
            <w:tcW w:w="3530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5C9">
              <w:rPr>
                <w:rFonts w:ascii="Times New Roman" w:hAnsi="Times New Roman" w:cs="Times New Roman"/>
                <w:i/>
                <w:sz w:val="28"/>
                <w:szCs w:val="28"/>
              </w:rPr>
              <w:t>Год начала освоения</w:t>
            </w:r>
          </w:p>
        </w:tc>
        <w:tc>
          <w:tcPr>
            <w:tcW w:w="5387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20___</w:t>
            </w:r>
          </w:p>
        </w:tc>
      </w:tr>
      <w:tr w:rsidR="00770DCD" w:rsidRPr="002A65C9" w:rsidTr="00B22DA7">
        <w:tc>
          <w:tcPr>
            <w:tcW w:w="7380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5C9">
              <w:rPr>
                <w:rFonts w:ascii="Times New Roman" w:hAnsi="Times New Roman" w:cs="Times New Roman"/>
                <w:i/>
                <w:sz w:val="28"/>
                <w:szCs w:val="28"/>
              </w:rPr>
              <w:t>Срок освоения: 4 г.</w:t>
            </w:r>
          </w:p>
        </w:tc>
        <w:tc>
          <w:tcPr>
            <w:tcW w:w="3530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5C9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Федеральные государственные требования</w:t>
            </w:r>
          </w:p>
        </w:tc>
        <w:tc>
          <w:tcPr>
            <w:tcW w:w="5387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5C9">
              <w:rPr>
                <w:rFonts w:ascii="Times New Roman" w:hAnsi="Times New Roman" w:cs="Times New Roman"/>
                <w:i/>
                <w:sz w:val="28"/>
                <w:szCs w:val="28"/>
              </w:rPr>
              <w:t>№ 951 от 20.10.2021</w:t>
            </w:r>
          </w:p>
        </w:tc>
      </w:tr>
      <w:tr w:rsidR="00770DCD" w:rsidRPr="002A65C9" w:rsidTr="00B22DA7">
        <w:tc>
          <w:tcPr>
            <w:tcW w:w="7380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30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70DCD" w:rsidRPr="002A65C9" w:rsidTr="00B22DA7">
        <w:tc>
          <w:tcPr>
            <w:tcW w:w="7380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30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5C9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5387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70DCD" w:rsidRPr="002A65C9" w:rsidTr="00B22DA7">
        <w:tc>
          <w:tcPr>
            <w:tcW w:w="7380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30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70DCD" w:rsidRPr="002A65C9" w:rsidTr="00B22DA7">
        <w:tc>
          <w:tcPr>
            <w:tcW w:w="7380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30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65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5C9">
              <w:rPr>
                <w:rFonts w:ascii="Times New Roman" w:hAnsi="Times New Roman" w:cs="Times New Roman"/>
                <w:sz w:val="28"/>
                <w:szCs w:val="28"/>
              </w:rPr>
              <w:t>по научной работе</w:t>
            </w:r>
          </w:p>
        </w:tc>
        <w:tc>
          <w:tcPr>
            <w:tcW w:w="5387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/______________</w:t>
            </w:r>
            <w:r w:rsidRPr="002A65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70DCD" w:rsidRPr="002A65C9" w:rsidTr="00B22DA7">
        <w:tc>
          <w:tcPr>
            <w:tcW w:w="7380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30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65C9">
              <w:rPr>
                <w:rFonts w:ascii="Times New Roman" w:hAnsi="Times New Roman" w:cs="Times New Roman"/>
                <w:sz w:val="28"/>
                <w:szCs w:val="28"/>
              </w:rPr>
              <w:t>Заведующий аспирантурой</w:t>
            </w:r>
          </w:p>
        </w:tc>
        <w:tc>
          <w:tcPr>
            <w:tcW w:w="5387" w:type="dxa"/>
          </w:tcPr>
          <w:p w:rsidR="00770DCD" w:rsidRPr="002A65C9" w:rsidRDefault="00770DCD" w:rsidP="00B22D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0DCD" w:rsidRPr="002A65C9" w:rsidRDefault="00770DCD" w:rsidP="004A7B84">
            <w:pPr>
              <w:keepNext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_____________/_____________</w:t>
            </w:r>
            <w:r w:rsidRPr="002A65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9C2092" w:rsidRPr="00F4780F" w:rsidRDefault="009C2092" w:rsidP="009C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0F" w:rsidRDefault="00F4780F" w:rsidP="00F2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947" w:rsidRDefault="0014428A" w:rsidP="00F2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28A">
        <w:rPr>
          <w:noProof/>
          <w:lang w:eastAsia="ru-RU"/>
        </w:rPr>
        <w:drawing>
          <wp:inline distT="0" distB="0" distL="0" distR="0">
            <wp:extent cx="9431655" cy="5081461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08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5FB" w:rsidRDefault="002655FB" w:rsidP="002655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55FB" w:rsidSect="003A503B">
          <w:pgSz w:w="16838" w:h="11906" w:orient="landscape"/>
          <w:pgMar w:top="284" w:right="851" w:bottom="709" w:left="1134" w:header="708" w:footer="708" w:gutter="0"/>
          <w:cols w:space="708"/>
          <w:titlePg/>
          <w:docGrid w:linePitch="360"/>
        </w:sectPr>
      </w:pPr>
    </w:p>
    <w:p w:rsidR="002924A7" w:rsidRPr="005B24E2" w:rsidRDefault="002924A7" w:rsidP="002655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4A7" w:rsidRDefault="002924A7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</w:p>
    <w:p w:rsidR="002924A7" w:rsidRDefault="008070DA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</w:t>
      </w:r>
      <w:r w:rsidR="0029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программы дисциплины</w:t>
      </w:r>
    </w:p>
    <w:p w:rsidR="00861687" w:rsidRDefault="00861687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87" w:rsidRDefault="00861687" w:rsidP="00861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FB" w:rsidRDefault="002655FB" w:rsidP="00265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87" w:rsidRDefault="00861687" w:rsidP="00861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016" behindDoc="0" locked="0" layoutInCell="1" allowOverlap="1" wp14:anchorId="337B9504" wp14:editId="27108083">
            <wp:simplePos x="0" y="0"/>
            <wp:positionH relativeFrom="column">
              <wp:posOffset>-5080</wp:posOffset>
            </wp:positionH>
            <wp:positionV relativeFrom="paragraph">
              <wp:posOffset>14549</wp:posOffset>
            </wp:positionV>
            <wp:extent cx="1133475" cy="2730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R 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 xml:space="preserve">                           </w:t>
      </w:r>
      <w:r w:rsidRPr="00DA0C58">
        <w:rPr>
          <w:rFonts w:ascii="Calibri" w:eastAsia="Calibri" w:hAnsi="Calibri" w:cs="Times New Roman"/>
        </w:rPr>
        <w:t xml:space="preserve">   </w:t>
      </w:r>
      <w:r w:rsidRPr="004910F4">
        <w:rPr>
          <w:rFonts w:ascii="Arial Narrow" w:eastAsia="Calibri" w:hAnsi="Arial Narrow" w:cs="Times New Roman"/>
          <w:b/>
          <w:sz w:val="18"/>
          <w:szCs w:val="18"/>
        </w:rPr>
        <w:t>АКЦИОНЕРНОЕ ОБЩЕСТВО «НАУЧНО-ПРОИЗВОДСТВЕННОЕ ПРЕДПРИЯТИЕ «ИСТОК» ИМЕНИ А.И.ШОКИНА»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20567E" w:rsidRPr="00B22DA7" w:rsidRDefault="00861687" w:rsidP="00B22DA7">
      <w:pPr>
        <w:spacing w:before="60"/>
        <w:jc w:val="center"/>
        <w:rPr>
          <w:rFonts w:ascii="Calibri" w:eastAsia="Calibri" w:hAnsi="Calibri" w:cs="Times New Roman"/>
        </w:rPr>
      </w:pPr>
      <w:r w:rsidRPr="00DA0C58">
        <w:rPr>
          <w:rFonts w:ascii="Arial Narrow" w:eastAsia="Calibri" w:hAnsi="Arial Narrow" w:cs="Times New Roman"/>
          <w:sz w:val="20"/>
          <w:szCs w:val="20"/>
        </w:rPr>
        <w:t xml:space="preserve">(АО </w:t>
      </w:r>
      <w:r>
        <w:rPr>
          <w:rFonts w:ascii="Arial Narrow" w:eastAsia="Calibri" w:hAnsi="Arial Narrow" w:cs="Times New Roman"/>
          <w:sz w:val="20"/>
          <w:szCs w:val="20"/>
        </w:rPr>
        <w:t>«</w:t>
      </w:r>
      <w:r w:rsidRPr="00DA0C58">
        <w:rPr>
          <w:rFonts w:ascii="Arial Narrow" w:eastAsia="Calibri" w:hAnsi="Arial Narrow" w:cs="Times New Roman"/>
          <w:sz w:val="20"/>
          <w:szCs w:val="20"/>
        </w:rPr>
        <w:t>НПП «Исток» им. Шокина</w:t>
      </w:r>
      <w:r>
        <w:rPr>
          <w:rFonts w:ascii="Arial Narrow" w:eastAsia="Calibri" w:hAnsi="Arial Narrow" w:cs="Times New Roman"/>
          <w:sz w:val="20"/>
          <w:szCs w:val="20"/>
        </w:rPr>
        <w:t>»</w:t>
      </w:r>
      <w:r w:rsidRPr="00DA0C58">
        <w:rPr>
          <w:rFonts w:ascii="Arial Narrow" w:eastAsia="Calibri" w:hAnsi="Arial Narrow" w:cs="Times New Roman"/>
          <w:sz w:val="20"/>
          <w:szCs w:val="20"/>
        </w:rPr>
        <w:t>)</w:t>
      </w:r>
    </w:p>
    <w:p w:rsidR="0020567E" w:rsidRDefault="0020567E" w:rsidP="00205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5882"/>
      </w:tblGrid>
      <w:tr w:rsidR="0020567E" w:rsidRPr="002A65C9" w:rsidTr="00B22DA7">
        <w:tc>
          <w:tcPr>
            <w:tcW w:w="7380" w:type="dxa"/>
          </w:tcPr>
          <w:p w:rsidR="0020567E" w:rsidRPr="008634FD" w:rsidRDefault="0020567E" w:rsidP="00B22DA7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0567E" w:rsidRPr="0020567E" w:rsidRDefault="0020567E" w:rsidP="00B22D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рассмотрена и принята научно-экспертным советом </w:t>
            </w:r>
          </w:p>
          <w:p w:rsidR="0020567E" w:rsidRPr="0020567E" w:rsidRDefault="0020567E" w:rsidP="00B22D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 №____   от ___________</w:t>
            </w:r>
          </w:p>
          <w:p w:rsidR="0020567E" w:rsidRPr="008634FD" w:rsidRDefault="0020567E" w:rsidP="00B22DA7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4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81" w:type="dxa"/>
          </w:tcPr>
          <w:p w:rsidR="0020567E" w:rsidRPr="002A65C9" w:rsidRDefault="0020567E" w:rsidP="00B22DA7">
            <w:pPr>
              <w:contextualSpacing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A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20567E" w:rsidRPr="002A65C9" w:rsidRDefault="0020567E" w:rsidP="00B22DA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генерального директора -</w:t>
            </w:r>
          </w:p>
          <w:p w:rsidR="0020567E" w:rsidRPr="002A65C9" w:rsidRDefault="0020567E" w:rsidP="00B22DA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директор по  научной работе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Pr="002A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_»____________</w:t>
            </w:r>
            <w:r w:rsidRPr="002A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20_____г.</w:t>
            </w:r>
          </w:p>
        </w:tc>
      </w:tr>
    </w:tbl>
    <w:p w:rsidR="0020567E" w:rsidRDefault="0020567E" w:rsidP="00265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FB" w:rsidRPr="002655FB" w:rsidRDefault="002655FB" w:rsidP="00265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FB" w:rsidRPr="002655FB" w:rsidRDefault="002655FB" w:rsidP="00265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FB" w:rsidRPr="002655FB" w:rsidRDefault="002655FB" w:rsidP="00265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FB" w:rsidRPr="002655FB" w:rsidRDefault="002655FB" w:rsidP="00265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</w:t>
      </w:r>
    </w:p>
    <w:p w:rsidR="002655FB" w:rsidRPr="002655FB" w:rsidRDefault="002655FB" w:rsidP="00265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FB" w:rsidRDefault="00455461" w:rsidP="00455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_____________________________________</w:t>
      </w:r>
    </w:p>
    <w:p w:rsidR="00455461" w:rsidRPr="00455461" w:rsidRDefault="00455461" w:rsidP="00455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6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54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дисциплины)</w:t>
      </w:r>
    </w:p>
    <w:p w:rsidR="001A7B53" w:rsidRDefault="001A7B53" w:rsidP="001A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B53" w:rsidRPr="001A7B53" w:rsidRDefault="001A7B53" w:rsidP="001A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FB" w:rsidRPr="002655FB" w:rsidRDefault="002655FB" w:rsidP="00265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специальность</w:t>
      </w:r>
    </w:p>
    <w:p w:rsidR="002655FB" w:rsidRDefault="002655FB" w:rsidP="001A7B53">
      <w:pPr>
        <w:suppressAutoHyphens/>
        <w:spacing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Шифр, наименование научной специальности</w:t>
      </w:r>
    </w:p>
    <w:p w:rsidR="001A7B53" w:rsidRDefault="001A7B53" w:rsidP="001A7B53">
      <w:pPr>
        <w:suppressAutoHyphens/>
        <w:spacing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7B53" w:rsidRPr="001A7B53" w:rsidRDefault="001A7B53" w:rsidP="001A7B53">
      <w:pPr>
        <w:suppressAutoHyphens/>
        <w:spacing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5FB" w:rsidRPr="002655FB" w:rsidRDefault="002655FB" w:rsidP="00265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</w:p>
    <w:p w:rsidR="002655FB" w:rsidRPr="002655FB" w:rsidRDefault="002655FB" w:rsidP="00B2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</w:t>
      </w:r>
    </w:p>
    <w:p w:rsidR="002655FB" w:rsidRDefault="002655FB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B53" w:rsidRDefault="001A7B53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B53" w:rsidRDefault="001A7B53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DA7" w:rsidRPr="00B22DA7" w:rsidRDefault="00B22DA7" w:rsidP="00B22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B22D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2DA7" w:rsidRDefault="00B22DA7" w:rsidP="00B22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2DA7" w:rsidRPr="00B22DA7" w:rsidRDefault="00B22DA7" w:rsidP="00B22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  <w:r w:rsidRPr="00B22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научной работе</w:t>
      </w:r>
      <w:r w:rsidRPr="00B22D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2DA7" w:rsidRPr="00B22DA7" w:rsidRDefault="00B22DA7" w:rsidP="00B22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/______________/</w:t>
      </w:r>
    </w:p>
    <w:p w:rsidR="00B22DA7" w:rsidRPr="00B22DA7" w:rsidRDefault="00B22DA7" w:rsidP="00B22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DA7" w:rsidRPr="00B22DA7" w:rsidRDefault="00B22DA7" w:rsidP="00B22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22D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аспирантурой</w:t>
      </w:r>
      <w:r w:rsidRPr="00B22D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55FB" w:rsidRDefault="00B22DA7" w:rsidP="004A7B84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_____________/_____________/</w:t>
      </w:r>
    </w:p>
    <w:p w:rsidR="002655FB" w:rsidRDefault="002655FB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FB" w:rsidRDefault="002655FB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FB" w:rsidRDefault="002655FB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7F8" w:rsidRDefault="007D57F8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DA7" w:rsidRDefault="00B22DA7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FB" w:rsidRDefault="002655FB" w:rsidP="00D8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D2" w:rsidRPr="00F95B48" w:rsidRDefault="00D810D2" w:rsidP="00F95B48">
      <w:pPr>
        <w:pStyle w:val="ac"/>
        <w:widowControl w:val="0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освоения дисциплины</w:t>
      </w:r>
    </w:p>
    <w:p w:rsidR="00F95B48" w:rsidRPr="00F95B48" w:rsidRDefault="00F95B48" w:rsidP="00F95B48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95B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(Сформулировать цель, соотнесенную с общими целями ООП аспир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антуры по научной специальности</w:t>
      </w:r>
      <w:r w:rsidRPr="00F95B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в рамках которой преподается дисциплина).</w:t>
      </w:r>
    </w:p>
    <w:p w:rsidR="00F95B48" w:rsidRPr="00F95B48" w:rsidRDefault="00F95B48" w:rsidP="00F95B48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</w:t>
      </w:r>
      <w:r w:rsidRPr="00F95B4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2. Место дисциплины в структуре ООП аспирантуры</w:t>
      </w:r>
    </w:p>
    <w:p w:rsidR="00F95B48" w:rsidRPr="00F95B48" w:rsidRDefault="00F95B48" w:rsidP="00F95B48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95B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Дисциплина «__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_____________» направлена на подготовку к сдаче кандидатского экзамена / является элективной /факультативной по научной специальности </w:t>
      </w:r>
      <w:r w:rsidRPr="00F95B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____________________. </w:t>
      </w:r>
      <w:r w:rsidRPr="00F95B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Индекс (по учебному плану).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C790B" w:rsidRPr="00BC79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Общая трудоемкость дисциплин</w:t>
      </w:r>
      <w:r w:rsidR="00BC79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ы составляет </w:t>
      </w:r>
      <w:r w:rsidR="00BC790B" w:rsidRPr="00BC79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___час</w:t>
      </w:r>
      <w:r w:rsidR="00BC79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ов. </w:t>
      </w:r>
      <w:r w:rsidR="00BC790B" w:rsidRPr="00BC79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95B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Дис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циплина «________________» изучается на ____ курсе</w:t>
      </w:r>
      <w:r w:rsidRPr="00F95B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F95B48" w:rsidRPr="00F95B48" w:rsidRDefault="00F95B48" w:rsidP="00F95B48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95B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</w:t>
      </w:r>
    </w:p>
    <w:p w:rsidR="00D810D2" w:rsidRPr="00D810D2" w:rsidRDefault="00671993" w:rsidP="006719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99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     3.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8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дисциплины</w:t>
      </w:r>
    </w:p>
    <w:p w:rsidR="00671993" w:rsidRPr="00671993" w:rsidRDefault="00671993" w:rsidP="0067199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аспирант должен</w:t>
      </w:r>
    </w:p>
    <w:p w:rsidR="00671993" w:rsidRPr="00671993" w:rsidRDefault="00671993" w:rsidP="0067199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993" w:rsidRPr="00671993" w:rsidRDefault="00671993" w:rsidP="0067199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6719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1993" w:rsidRPr="00671993" w:rsidRDefault="00671993" w:rsidP="0067199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6719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10D2" w:rsidRPr="00D810D2" w:rsidRDefault="00671993" w:rsidP="0067199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9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владеть: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671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0D2" w:rsidRPr="00D810D2" w:rsidRDefault="00D810D2" w:rsidP="00D810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0D2" w:rsidRPr="00BC790B" w:rsidRDefault="00D810D2" w:rsidP="00BC790B">
      <w:pPr>
        <w:pStyle w:val="ac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</w:t>
      </w:r>
    </w:p>
    <w:p w:rsidR="00D810D2" w:rsidRPr="00D810D2" w:rsidRDefault="00BC790B" w:rsidP="00BC79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D8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810D2" w:rsidRPr="00D810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объема и содержания дисциплины</w:t>
      </w:r>
      <w:r w:rsidR="00D8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(модуля) по разделам, курсам</w:t>
      </w:r>
      <w:r w:rsidR="00D810D2" w:rsidRPr="00D810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видам учебной работы и формам контроля</w:t>
      </w:r>
    </w:p>
    <w:p w:rsidR="00D810D2" w:rsidRPr="00D810D2" w:rsidRDefault="00D810D2" w:rsidP="00D81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708"/>
        <w:gridCol w:w="851"/>
        <w:gridCol w:w="850"/>
        <w:gridCol w:w="567"/>
        <w:gridCol w:w="567"/>
        <w:gridCol w:w="4679"/>
      </w:tblGrid>
      <w:tr w:rsidR="00D810D2" w:rsidRPr="00D810D2" w:rsidTr="00F75F0B"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D810D2" w:rsidRPr="00D810D2" w:rsidRDefault="00D810D2" w:rsidP="00D810D2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D2">
              <w:rPr>
                <w:rFonts w:ascii="Times New Roman" w:eastAsia="Calibri" w:hAnsi="Times New Roman" w:cs="Times New Roman"/>
                <w:sz w:val="24"/>
                <w:szCs w:val="24"/>
              </w:rPr>
              <w:t>№ раздела, темы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810D2" w:rsidRPr="00D810D2" w:rsidRDefault="00D810D2" w:rsidP="00D810D2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D810D2" w:rsidRPr="00D810D2" w:rsidRDefault="00D810D2" w:rsidP="008A30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</w:t>
            </w:r>
            <w:r w:rsidRPr="00D8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видам учебных занятий)</w:t>
            </w:r>
          </w:p>
        </w:tc>
        <w:tc>
          <w:tcPr>
            <w:tcW w:w="567" w:type="dxa"/>
            <w:vMerge w:val="restart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810D2" w:rsidRPr="00D810D2" w:rsidRDefault="00D810D2" w:rsidP="00D810D2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</w:tcPr>
          <w:p w:rsidR="00D810D2" w:rsidRPr="00D810D2" w:rsidRDefault="00D810D2" w:rsidP="008A3097">
            <w:pPr>
              <w:tabs>
                <w:tab w:val="num" w:pos="64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текущего контроля</w:t>
            </w:r>
          </w:p>
          <w:p w:rsidR="00D810D2" w:rsidRPr="00D810D2" w:rsidRDefault="00D810D2" w:rsidP="008A3097">
            <w:pPr>
              <w:tabs>
                <w:tab w:val="num" w:pos="64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  <w:p w:rsidR="00D810D2" w:rsidRPr="00D810D2" w:rsidRDefault="00D810D2" w:rsidP="008A30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промежуточной аттестации</w:t>
            </w:r>
          </w:p>
        </w:tc>
      </w:tr>
      <w:tr w:rsidR="00D810D2" w:rsidRPr="00D810D2" w:rsidTr="00F75F0B">
        <w:trPr>
          <w:trHeight w:val="278"/>
        </w:trPr>
        <w:tc>
          <w:tcPr>
            <w:tcW w:w="993" w:type="dxa"/>
            <w:vMerge/>
            <w:shd w:val="clear" w:color="auto" w:fill="auto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D2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D2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50" w:type="dxa"/>
            <w:vAlign w:val="center"/>
          </w:tcPr>
          <w:p w:rsidR="00D810D2" w:rsidRPr="00D810D2" w:rsidRDefault="00D810D2" w:rsidP="00D810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Кон-</w:t>
            </w:r>
          </w:p>
          <w:p w:rsidR="00D810D2" w:rsidRPr="00D810D2" w:rsidRDefault="00D810D2" w:rsidP="00D810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суль-тации</w:t>
            </w:r>
          </w:p>
        </w:tc>
        <w:tc>
          <w:tcPr>
            <w:tcW w:w="567" w:type="dxa"/>
            <w:vMerge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  <w:shd w:val="clear" w:color="auto" w:fill="auto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0D2" w:rsidRPr="00D810D2" w:rsidTr="00F75F0B">
        <w:tc>
          <w:tcPr>
            <w:tcW w:w="993" w:type="dxa"/>
            <w:shd w:val="clear" w:color="auto" w:fill="auto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D810D2" w:rsidRPr="00D810D2" w:rsidRDefault="00D810D2" w:rsidP="00D810D2">
            <w:pPr>
              <w:tabs>
                <w:tab w:val="num" w:pos="64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0D2" w:rsidRPr="00D810D2" w:rsidTr="00F75F0B">
        <w:tc>
          <w:tcPr>
            <w:tcW w:w="993" w:type="dxa"/>
            <w:shd w:val="clear" w:color="auto" w:fill="auto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D810D2" w:rsidRPr="00D810D2" w:rsidRDefault="00D810D2" w:rsidP="00D810D2">
            <w:pPr>
              <w:tabs>
                <w:tab w:val="num" w:pos="64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D810D2" w:rsidRPr="00D810D2" w:rsidTr="00F75F0B">
        <w:tc>
          <w:tcPr>
            <w:tcW w:w="993" w:type="dxa"/>
            <w:shd w:val="clear" w:color="auto" w:fill="auto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D810D2" w:rsidRPr="00D810D2" w:rsidRDefault="00D810D2" w:rsidP="00D810D2">
            <w:pPr>
              <w:tabs>
                <w:tab w:val="num" w:pos="64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0D2" w:rsidRPr="00D810D2" w:rsidTr="00F75F0B">
        <w:tc>
          <w:tcPr>
            <w:tcW w:w="1844" w:type="dxa"/>
            <w:gridSpan w:val="2"/>
            <w:shd w:val="clear" w:color="auto" w:fill="auto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D810D2" w:rsidRPr="00D810D2" w:rsidRDefault="00D810D2" w:rsidP="00D810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810D2" w:rsidRPr="00D810D2" w:rsidRDefault="00D810D2" w:rsidP="00D8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D2" w:rsidRPr="00D810D2" w:rsidRDefault="00BC790B" w:rsidP="00D810D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D810D2" w:rsidRPr="00D810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содержание разделов дисциплины</w:t>
      </w:r>
    </w:p>
    <w:p w:rsidR="00D810D2" w:rsidRPr="00D810D2" w:rsidRDefault="00D810D2" w:rsidP="00D810D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186"/>
        <w:gridCol w:w="7087"/>
      </w:tblGrid>
      <w:tr w:rsidR="00D810D2" w:rsidRPr="00D810D2" w:rsidTr="00F75F0B">
        <w:trPr>
          <w:cantSplit/>
          <w:trHeight w:val="388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D2">
              <w:rPr>
                <w:rFonts w:ascii="Times New Roman" w:eastAsia="Calibri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D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D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810D2" w:rsidRPr="00D810D2" w:rsidTr="00F75F0B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Раздел</w:t>
            </w:r>
            <w:r w:rsidR="008A30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4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tabs>
                <w:tab w:val="right" w:leader="dot" w:pos="9060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</w:tr>
      <w:tr w:rsidR="00D810D2" w:rsidRPr="00D810D2" w:rsidTr="00D810D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8A3097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tabs>
                <w:tab w:val="right" w:leader="dot" w:pos="9060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0D2" w:rsidRPr="00D810D2" w:rsidTr="00D810D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D2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="008A3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1.2</w:t>
            </w:r>
            <w:r w:rsidRPr="00D8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0D2" w:rsidRPr="00D810D2" w:rsidTr="00D810D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D2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 </w:t>
            </w:r>
            <w:r w:rsidR="008A3097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spacing w:after="0"/>
              <w:ind w:hanging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0D2" w:rsidRPr="00D810D2" w:rsidTr="00D810D2">
        <w:trPr>
          <w:trHeight w:val="338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Раздел</w:t>
            </w:r>
            <w:r w:rsidR="008A30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4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0D2" w:rsidRPr="00D810D2" w:rsidRDefault="00D810D2" w:rsidP="00D810D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</w:tr>
      <w:tr w:rsidR="00D810D2" w:rsidRPr="00D810D2" w:rsidTr="00D810D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8A3097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0D2" w:rsidRPr="00D810D2" w:rsidTr="00F75F0B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8A3097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0D2" w:rsidRPr="00D810D2" w:rsidTr="00D810D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D2" w:rsidRPr="00D810D2" w:rsidRDefault="008A3097" w:rsidP="00D810D2">
            <w:pPr>
              <w:widowControl w:val="0"/>
              <w:tabs>
                <w:tab w:val="num" w:pos="643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2.3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0D2" w:rsidRPr="00D810D2" w:rsidTr="008A309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495CC8" w:rsidP="00D810D2">
            <w:pPr>
              <w:widowControl w:val="0"/>
              <w:tabs>
                <w:tab w:val="num" w:pos="643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10D2" w:rsidRPr="00D810D2" w:rsidRDefault="00D810D2" w:rsidP="008A30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D2" w:rsidRPr="00D810D2" w:rsidRDefault="00BC790B" w:rsidP="008A3097">
      <w:pPr>
        <w:widowControl w:val="0"/>
        <w:tabs>
          <w:tab w:val="left" w:pos="851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3097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810D2" w:rsidRPr="00D8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A3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(ПР</w:t>
      </w:r>
      <w:r w:rsidR="00D810D2" w:rsidRPr="00D8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tbl>
      <w:tblPr>
        <w:tblW w:w="455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6461"/>
        <w:gridCol w:w="1662"/>
      </w:tblGrid>
      <w:tr w:rsidR="00D810D2" w:rsidRPr="00D810D2" w:rsidTr="00F75F0B">
        <w:trPr>
          <w:cantSplit/>
          <w:trHeight w:val="388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D2">
              <w:rPr>
                <w:rFonts w:ascii="Times New Roman" w:eastAsia="Calibri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D2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D2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  <w:r w:rsidRPr="00D810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 часах)</w:t>
            </w:r>
          </w:p>
        </w:tc>
      </w:tr>
      <w:tr w:rsidR="00D810D2" w:rsidRPr="00D810D2" w:rsidTr="008A3097">
        <w:trPr>
          <w:trHeight w:val="327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D2" w:rsidRPr="00D810D2" w:rsidRDefault="00D810D2" w:rsidP="008A3097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810D2">
              <w:rPr>
                <w:rFonts w:ascii="Times New Roman" w:eastAsia="Calibri" w:hAnsi="Times New Roman" w:cs="Times New Roman"/>
                <w:sz w:val="24"/>
                <w:szCs w:val="24"/>
              </w:rPr>
              <w:t>Тема 1</w:t>
            </w:r>
            <w:r w:rsidR="008A30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097" w:rsidRPr="00D810D2" w:rsidTr="008A3097">
        <w:trPr>
          <w:trHeight w:val="398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097" w:rsidRPr="00D810D2" w:rsidRDefault="008A3097" w:rsidP="008A3097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D810D2">
              <w:rPr>
                <w:rFonts w:ascii="Times New Roman" w:eastAsia="Calibri" w:hAnsi="Times New Roman" w:cs="Times New Roman"/>
                <w:sz w:val="24"/>
                <w:szCs w:val="24"/>
              </w:rPr>
              <w:t>Тема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97" w:rsidRPr="00D810D2" w:rsidRDefault="008A3097" w:rsidP="00D810D2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097" w:rsidRPr="00D810D2" w:rsidRDefault="008A3097" w:rsidP="00D810D2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097" w:rsidRPr="00D810D2" w:rsidTr="008A3097">
        <w:trPr>
          <w:trHeight w:val="404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097" w:rsidRPr="00D810D2" w:rsidRDefault="008A3097" w:rsidP="008A3097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D810D2">
              <w:rPr>
                <w:rFonts w:ascii="Times New Roman" w:eastAsia="Calibri" w:hAnsi="Times New Roman" w:cs="Times New Roman"/>
                <w:sz w:val="24"/>
                <w:szCs w:val="24"/>
              </w:rPr>
              <w:t>Тема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97" w:rsidRPr="00D810D2" w:rsidRDefault="008A3097" w:rsidP="00D810D2">
            <w:pPr>
              <w:widowControl w:val="0"/>
              <w:tabs>
                <w:tab w:val="num" w:pos="0"/>
              </w:tabs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097" w:rsidRPr="00D810D2" w:rsidRDefault="008A3097" w:rsidP="00D810D2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0D2" w:rsidRPr="00D810D2" w:rsidTr="00F75F0B"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10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Итого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2" w:rsidRPr="00D810D2" w:rsidRDefault="00D810D2" w:rsidP="00D810D2">
            <w:pPr>
              <w:widowControl w:val="0"/>
              <w:tabs>
                <w:tab w:val="num" w:pos="643"/>
              </w:tabs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810D2" w:rsidRPr="00D810D2" w:rsidRDefault="00D810D2" w:rsidP="00D810D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181" w:rsidRPr="00D810D2" w:rsidRDefault="00BC790B" w:rsidP="0057018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7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570181" w:rsidRDefault="00570181" w:rsidP="00570181">
      <w:pPr>
        <w:pStyle w:val="ac"/>
        <w:widowControl w:val="0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средства для текущего контроля успеваемости, промежуточной аттестации по итогам освоения дисциплины</w:t>
      </w:r>
    </w:p>
    <w:p w:rsidR="00570181" w:rsidRPr="00570181" w:rsidRDefault="00570181" w:rsidP="00570181">
      <w:pPr>
        <w:pStyle w:val="ac"/>
        <w:widowControl w:val="0"/>
        <w:spacing w:after="0" w:line="240" w:lineRule="auto"/>
        <w:ind w:left="9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181" w:rsidRPr="00570181" w:rsidRDefault="00570181" w:rsidP="00570181">
      <w:pPr>
        <w:widowControl w:val="0"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8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Формы текущего контроля работы аспирантов</w:t>
      </w:r>
    </w:p>
    <w:p w:rsidR="00570181" w:rsidRPr="00570181" w:rsidRDefault="00570181" w:rsidP="005701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8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формы, которые используются в данной дисциплине.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81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формам текущего контроля могут относиться: контрольная работа, эссе, реферат, коллоквиум, домашнее задание, другое.</w:t>
      </w:r>
    </w:p>
    <w:p w:rsidR="00570181" w:rsidRDefault="00570181" w:rsidP="005701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181" w:rsidRPr="00570181" w:rsidRDefault="00570181" w:rsidP="005701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5.2. Порядок осуществления текущего контроля</w:t>
      </w:r>
    </w:p>
    <w:p w:rsidR="00570181" w:rsidRDefault="00570181" w:rsidP="005701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8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(Примерный текст) Текущий контроль выполнения заданий осуществляется регулярно, начиная с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изучения дисциплины</w:t>
      </w:r>
      <w:r w:rsidRPr="0057018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 оценивание выполнения…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реферата) осуществляется на</w:t>
      </w:r>
      <w:r w:rsidR="008F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843" w:rsidRPr="0057018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неделе</w:t>
      </w:r>
      <w:r w:rsidRPr="0057018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Текущий контроль освоения отдельных разделов дисциплины осуществляется при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8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8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ер, творческих заданий, опроса) </w:t>
      </w:r>
      <w:r w:rsidRPr="005701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изучения каждого раздела. Система текущего контроля успеваемости служит в дальнейшем наиболее качественному и объективному оцениванию в ходе промежуточной аттестации.</w:t>
      </w:r>
    </w:p>
    <w:p w:rsidR="00570181" w:rsidRDefault="00570181" w:rsidP="005701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70181" w:rsidRPr="00570181" w:rsidRDefault="00570181" w:rsidP="008F1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7018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Промежуточная аттестация по дисциплине</w:t>
      </w:r>
    </w:p>
    <w:p w:rsidR="00570181" w:rsidRDefault="00570181" w:rsidP="008F1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проводится в форме зачета/экзамена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/кандидатского экзамена</w:t>
      </w:r>
      <w:r w:rsidRPr="00570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181" w:rsidRDefault="00570181" w:rsidP="008F1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70181" w:rsidRPr="00570181" w:rsidRDefault="00570181" w:rsidP="00570181">
      <w:pPr>
        <w:pStyle w:val="ac"/>
        <w:widowControl w:val="0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оценочных средств</w:t>
      </w:r>
    </w:p>
    <w:p w:rsidR="00570181" w:rsidRPr="000F3E1E" w:rsidRDefault="00570181" w:rsidP="000F3E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фонда оценочных средств см. Приложение №</w:t>
      </w:r>
      <w:r w:rsidR="000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E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D810D2" w:rsidRPr="000F3E1E" w:rsidRDefault="00570181" w:rsidP="000F3E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E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приводятся тесты с о</w:t>
      </w:r>
      <w:r w:rsidR="000F3E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тветами, типовые задания, контрольные вопросы</w:t>
      </w:r>
      <w:r w:rsidRPr="000F3E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 оф</w:t>
      </w:r>
      <w:r w:rsidR="000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ормления реферата, </w:t>
      </w:r>
      <w:r w:rsidRPr="000F3E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</w:t>
      </w:r>
    </w:p>
    <w:p w:rsidR="008A3097" w:rsidRDefault="00D810D2" w:rsidP="00D810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9801D0" w:rsidRPr="009801D0" w:rsidRDefault="008A3097" w:rsidP="009801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801D0" w:rsidRPr="00980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Учебно-методическое и информационное обеспечение дисциплины</w:t>
      </w:r>
    </w:p>
    <w:p w:rsidR="009801D0" w:rsidRPr="009801D0" w:rsidRDefault="009801D0" w:rsidP="009801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список основной и дополнительной литературы, Интернет-ресурсы и перечень лицензионного программного обеспечения (при необходимости).</w:t>
      </w:r>
    </w:p>
    <w:p w:rsidR="00D810D2" w:rsidRPr="00D810D2" w:rsidRDefault="00D810D2" w:rsidP="009801D0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0D2" w:rsidRPr="00D810D2" w:rsidRDefault="00D810D2" w:rsidP="00D810D2">
      <w:pPr>
        <w:spacing w:after="0" w:line="240" w:lineRule="auto"/>
        <w:contextualSpacing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801D0" w:rsidRPr="009801D0" w:rsidRDefault="00D810D2" w:rsidP="004A7B84">
      <w:pPr>
        <w:pStyle w:val="af2"/>
        <w:keepNext/>
        <w:spacing w:line="240" w:lineRule="auto"/>
        <w:jc w:val="both"/>
        <w:rPr>
          <w:b/>
          <w:szCs w:val="28"/>
        </w:rPr>
      </w:pPr>
      <w:r w:rsidRPr="00D810D2">
        <w:rPr>
          <w:szCs w:val="28"/>
        </w:rPr>
        <w:lastRenderedPageBreak/>
        <w:t xml:space="preserve">        </w:t>
      </w:r>
      <w:r w:rsidR="009801D0" w:rsidRPr="009801D0">
        <w:rPr>
          <w:b/>
          <w:szCs w:val="28"/>
        </w:rPr>
        <w:t xml:space="preserve">7. Материально-техническое обеспечение дисциплины </w:t>
      </w:r>
    </w:p>
    <w:p w:rsidR="00D810D2" w:rsidRPr="00D810D2" w:rsidRDefault="009801D0" w:rsidP="001C4038">
      <w:pPr>
        <w:jc w:val="both"/>
        <w:rPr>
          <w:rFonts w:ascii="Times New Roman" w:hAnsi="Times New Roman" w:cs="Times New Roman"/>
          <w:sz w:val="28"/>
          <w:szCs w:val="28"/>
        </w:rPr>
      </w:pPr>
      <w:r w:rsidRPr="009801D0">
        <w:rPr>
          <w:rFonts w:ascii="Times New Roman" w:hAnsi="Times New Roman" w:cs="Times New Roman"/>
          <w:sz w:val="28"/>
          <w:szCs w:val="28"/>
        </w:rPr>
        <w:t>Указывается перечень специализированных лабораторий и классов, основные измерительные установки и оборудование, стенды, наглядные пособия, технические средства обучения и пр.</w:t>
      </w:r>
    </w:p>
    <w:p w:rsidR="00D810D2" w:rsidRPr="00D810D2" w:rsidRDefault="001C4038" w:rsidP="00D810D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8</w:t>
      </w:r>
      <w:r w:rsidR="00D810D2" w:rsidRPr="00D810D2">
        <w:rPr>
          <w:rFonts w:ascii="Times New Roman" w:eastAsia="Calibri" w:hAnsi="Times New Roman" w:cs="Times New Roman"/>
          <w:b/>
          <w:sz w:val="28"/>
          <w:szCs w:val="28"/>
        </w:rPr>
        <w:t>. Язык преподавания</w:t>
      </w:r>
      <w:r w:rsidR="008A30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10D2" w:rsidRPr="00D810D2" w:rsidRDefault="00D810D2" w:rsidP="00D810D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10D2" w:rsidRPr="00D810D2" w:rsidRDefault="00D810D2" w:rsidP="00D810D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0D2" w:rsidRPr="00D810D2" w:rsidRDefault="006772C2" w:rsidP="006772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10D2" w:rsidRPr="00D8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составлена в соответствии с </w:t>
      </w:r>
      <w:r w:rsidR="008A30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государственными требованиями</w:t>
      </w:r>
      <w:r w:rsidR="009E30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приказом</w:t>
      </w:r>
      <w:r w:rsidR="008A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</w:t>
      </w:r>
      <w:r w:rsidR="008F18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России от 20.10.2021 № 951</w:t>
      </w:r>
      <w:r w:rsidR="008A3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2C2" w:rsidRDefault="00D810D2" w:rsidP="006772C2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772C2" w:rsidRPr="006772C2" w:rsidRDefault="00D810D2" w:rsidP="006772C2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Авторы программы: </w:t>
      </w:r>
      <w:r w:rsidR="006772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6772C2" w:rsidRPr="0067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 уч.</w:t>
      </w:r>
      <w:r w:rsidR="0067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2C2" w:rsidRPr="006772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772C2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епень, уч. звание должность</w:t>
      </w:r>
      <w:r w:rsidR="006772C2" w:rsidRPr="0067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6772C2" w:rsidRPr="006772C2" w:rsidRDefault="006772C2" w:rsidP="00677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C2" w:rsidRPr="006772C2" w:rsidRDefault="006772C2" w:rsidP="004A7B84">
      <w:pPr>
        <w:keepNext/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72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(ФИО 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2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степень, 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звание должность</w:t>
      </w:r>
      <w:r w:rsidRPr="0067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D810D2" w:rsidRPr="00D810D2" w:rsidRDefault="00D810D2" w:rsidP="00D8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D2" w:rsidRDefault="00D810D2" w:rsidP="00D8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DC" w:rsidRDefault="00A103DC" w:rsidP="00D8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DC" w:rsidRDefault="00A103DC" w:rsidP="00D8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DC" w:rsidRDefault="00A103DC" w:rsidP="00D8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DC" w:rsidRDefault="00A103DC" w:rsidP="00D8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DC" w:rsidRDefault="00A103DC" w:rsidP="00D8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DC" w:rsidRDefault="00A103DC" w:rsidP="00D8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DC" w:rsidRDefault="00A103DC" w:rsidP="00D8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DC" w:rsidRDefault="00A103DC" w:rsidP="00D8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DC" w:rsidRDefault="00A103DC" w:rsidP="00D8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DC" w:rsidRDefault="00A103DC" w:rsidP="00D8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DC" w:rsidRDefault="00A103DC" w:rsidP="00D8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DC" w:rsidRDefault="00A103DC" w:rsidP="00D8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DC" w:rsidRDefault="00A103DC" w:rsidP="00D8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DC" w:rsidRDefault="00A103DC" w:rsidP="00D8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DC" w:rsidRPr="00D810D2" w:rsidRDefault="00A103DC" w:rsidP="00D8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FB" w:rsidRDefault="002655FB" w:rsidP="00D8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FB" w:rsidRDefault="002655FB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E1A" w:rsidRDefault="004F7E1A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E1A" w:rsidRDefault="004F7E1A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E1A" w:rsidRDefault="004F7E1A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E1A" w:rsidRDefault="004F7E1A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E1A" w:rsidRDefault="004F7E1A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E1A" w:rsidRDefault="004F7E1A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E1A" w:rsidRDefault="004F7E1A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E1A" w:rsidRDefault="004F7E1A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E3" w:rsidRDefault="007B4BE3" w:rsidP="004A7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9BC" w:rsidRDefault="004119BC" w:rsidP="004A7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E1A" w:rsidRDefault="004F7E1A" w:rsidP="004F7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</w:p>
    <w:p w:rsidR="004F7E1A" w:rsidRDefault="007361B5" w:rsidP="004F7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диссертации</w:t>
      </w:r>
      <w:r w:rsidR="004F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4C0D" w:rsidRDefault="00BA4C0D" w:rsidP="004F7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C0D" w:rsidRPr="002A65C9" w:rsidRDefault="00BA4C0D" w:rsidP="00BA4C0D">
      <w:pPr>
        <w:contextualSpacing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6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A4C0D" w:rsidRPr="002A65C9" w:rsidRDefault="00BA4C0D" w:rsidP="00BA4C0D">
      <w:pPr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генерального директора -</w:t>
      </w:r>
    </w:p>
    <w:p w:rsidR="00BA4C0D" w:rsidRDefault="00BA4C0D" w:rsidP="00BA4C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директор по  научной работе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2A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_»____________</w:t>
      </w:r>
      <w:r w:rsidRPr="002A65C9">
        <w:rPr>
          <w:rFonts w:ascii="Times New Roman" w:eastAsia="Times New Roman" w:hAnsi="Times New Roman" w:cs="Times New Roman"/>
          <w:sz w:val="28"/>
          <w:szCs w:val="28"/>
          <w:lang w:eastAsia="ru-RU"/>
        </w:rPr>
        <w:t>20_____г.</w:t>
      </w:r>
    </w:p>
    <w:p w:rsidR="00BA4C0D" w:rsidRDefault="00BA4C0D" w:rsidP="00BA4C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E1A" w:rsidRDefault="004F7E1A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E1A" w:rsidRPr="00BA575F" w:rsidRDefault="00BA575F" w:rsidP="00BA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CB6795" w:rsidRDefault="00BA4C0D" w:rsidP="00BA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Pr="00BA4C0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«Научно-производственное предприятие «Исток» имени А.И. Шокина»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6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575F" w:rsidRPr="00BA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диссертации на соискани</w:t>
      </w:r>
      <w:r w:rsidR="00CB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ученой степени кандидата наук </w:t>
      </w:r>
      <w:r w:rsidR="00BA575F" w:rsidRPr="00BA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критериям, установленным в соответствии с Федеральным законом </w:t>
      </w:r>
    </w:p>
    <w:p w:rsidR="00CB6795" w:rsidRDefault="00BA575F" w:rsidP="00BA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6795" w:rsidRPr="00CB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августа 1996 г. № 127-ФЗ «О науке и государственной </w:t>
      </w:r>
    </w:p>
    <w:p w:rsidR="00BA575F" w:rsidRPr="00BA575F" w:rsidRDefault="00CB6795" w:rsidP="00BA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научно-технической политике»</w:t>
      </w:r>
    </w:p>
    <w:p w:rsidR="00BA575F" w:rsidRDefault="00BA575F" w:rsidP="00BA575F">
      <w:pPr>
        <w:ind w:left="43" w:right="484"/>
        <w:rPr>
          <w:rFonts w:ascii="Times New Roman" w:eastAsia="Times New Roman" w:hAnsi="Times New Roman" w:cs="Times New Roman"/>
        </w:rPr>
      </w:pPr>
    </w:p>
    <w:p w:rsidR="00BA575F" w:rsidRPr="00BA575F" w:rsidRDefault="00373811" w:rsidP="00DE464D">
      <w:pPr>
        <w:spacing w:line="240" w:lineRule="auto"/>
        <w:ind w:left="43"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A575F" w:rsidRPr="00BA575F">
        <w:rPr>
          <w:rFonts w:ascii="Times New Roman" w:eastAsia="Times New Roman" w:hAnsi="Times New Roman" w:cs="Times New Roman"/>
          <w:sz w:val="28"/>
          <w:szCs w:val="28"/>
        </w:rPr>
        <w:t>Диссертация</w:t>
      </w:r>
      <w:r w:rsidR="00BA575F" w:rsidRPr="00BA57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BA575F" w:rsidRPr="00373811" w:rsidRDefault="00BA575F" w:rsidP="00BA575F">
      <w:pPr>
        <w:spacing w:line="240" w:lineRule="auto"/>
        <w:ind w:left="43" w:right="484"/>
        <w:contextualSpacing/>
        <w:rPr>
          <w:rFonts w:ascii="Times New Roman" w:hAnsi="Times New Roman" w:cs="Times New Roman"/>
          <w:sz w:val="24"/>
          <w:szCs w:val="24"/>
        </w:rPr>
      </w:pPr>
      <w:r w:rsidRPr="003738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37381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73811">
        <w:rPr>
          <w:rFonts w:ascii="Times New Roman" w:eastAsia="Times New Roman" w:hAnsi="Times New Roman" w:cs="Times New Roman"/>
          <w:sz w:val="24"/>
          <w:szCs w:val="24"/>
        </w:rPr>
        <w:t xml:space="preserve"> (фамилия, имя, отчество аспиранта) </w:t>
      </w:r>
    </w:p>
    <w:p w:rsidR="00BA575F" w:rsidRDefault="00BA575F" w:rsidP="00373811">
      <w:pPr>
        <w:spacing w:after="9" w:line="240" w:lineRule="auto"/>
        <w:ind w:right="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тему_____________________________________________________________</w:t>
      </w:r>
      <w:r w:rsidR="00DE464D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BA575F" w:rsidRPr="00BA575F" w:rsidRDefault="00BA575F" w:rsidP="00373811">
      <w:pPr>
        <w:spacing w:after="9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выполнена в Акционерном обществе «Науч</w:t>
      </w:r>
      <w:r w:rsidR="00DE464D">
        <w:rPr>
          <w:rFonts w:ascii="Times New Roman" w:eastAsia="Times New Roman" w:hAnsi="Times New Roman" w:cs="Times New Roman"/>
          <w:sz w:val="28"/>
          <w:szCs w:val="28"/>
        </w:rPr>
        <w:t xml:space="preserve">но-производственное предприятие </w:t>
      </w:r>
      <w:r>
        <w:rPr>
          <w:rFonts w:ascii="Times New Roman" w:eastAsia="Times New Roman" w:hAnsi="Times New Roman" w:cs="Times New Roman"/>
          <w:sz w:val="28"/>
          <w:szCs w:val="28"/>
        </w:rPr>
        <w:t>«Исток» имени А.И. Шокина»</w:t>
      </w:r>
      <w:r w:rsidR="00DE464D">
        <w:rPr>
          <w:rFonts w:ascii="Times New Roman" w:eastAsia="Times New Roman" w:hAnsi="Times New Roman" w:cs="Times New Roman"/>
          <w:sz w:val="28"/>
          <w:szCs w:val="28"/>
        </w:rPr>
        <w:t xml:space="preserve"> в период обучения в аспир</w:t>
      </w:r>
      <w:r w:rsidRPr="00BA575F">
        <w:rPr>
          <w:rFonts w:ascii="Times New Roman" w:eastAsia="Times New Roman" w:hAnsi="Times New Roman" w:cs="Times New Roman"/>
          <w:sz w:val="28"/>
          <w:szCs w:val="28"/>
        </w:rPr>
        <w:t xml:space="preserve">антуре с </w:t>
      </w:r>
      <w:r>
        <w:rPr>
          <w:rFonts w:ascii="Times New Roman" w:eastAsia="Times New Roman" w:hAnsi="Times New Roman" w:cs="Times New Roman"/>
          <w:sz w:val="28"/>
          <w:szCs w:val="28"/>
        </w:rPr>
        <w:t>«___» _____</w:t>
      </w:r>
      <w:r w:rsidR="00DE464D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20___г. </w:t>
      </w:r>
      <w:r w:rsidR="00DE464D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A575F">
        <w:rPr>
          <w:rFonts w:ascii="Times New Roman" w:eastAsia="Times New Roman" w:hAnsi="Times New Roman" w:cs="Times New Roman"/>
          <w:sz w:val="28"/>
          <w:szCs w:val="28"/>
        </w:rPr>
        <w:t>«___»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75F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DE464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A575F">
        <w:rPr>
          <w:rFonts w:ascii="Times New Roman" w:eastAsia="Times New Roman" w:hAnsi="Times New Roman" w:cs="Times New Roman"/>
          <w:sz w:val="28"/>
          <w:szCs w:val="28"/>
        </w:rPr>
        <w:t>20___г.</w:t>
      </w:r>
    </w:p>
    <w:p w:rsidR="00BA575F" w:rsidRPr="00BA575F" w:rsidRDefault="00373811" w:rsidP="003738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области науки _________________________________________________________</w:t>
      </w:r>
    </w:p>
    <w:p w:rsidR="00BA575F" w:rsidRPr="00BA575F" w:rsidRDefault="00BA575F" w:rsidP="00373811">
      <w:pPr>
        <w:spacing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BA575F">
        <w:rPr>
          <w:rFonts w:ascii="Times New Roman" w:eastAsia="Times New Roman" w:hAnsi="Times New Roman" w:cs="Times New Roman"/>
          <w:sz w:val="28"/>
          <w:szCs w:val="28"/>
        </w:rPr>
        <w:t>по научной специальности</w:t>
      </w:r>
      <w:r w:rsidR="00373811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373811" w:rsidRPr="00373811" w:rsidRDefault="00373811" w:rsidP="00373811">
      <w:pPr>
        <w:spacing w:after="4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BA575F" w:rsidRPr="00373811">
        <w:rPr>
          <w:rFonts w:ascii="Times New Roman" w:eastAsia="Times New Roman" w:hAnsi="Times New Roman" w:cs="Times New Roman"/>
          <w:sz w:val="24"/>
          <w:szCs w:val="24"/>
        </w:rPr>
        <w:t>(шифр</w:t>
      </w:r>
      <w:r w:rsidRPr="00373811">
        <w:rPr>
          <w:rFonts w:ascii="Times New Roman" w:eastAsia="Times New Roman" w:hAnsi="Times New Roman" w:cs="Times New Roman"/>
          <w:sz w:val="24"/>
          <w:szCs w:val="24"/>
        </w:rPr>
        <w:t xml:space="preserve"> и наименование научной специаль</w:t>
      </w:r>
      <w:r w:rsidR="00BA575F" w:rsidRPr="00373811">
        <w:rPr>
          <w:rFonts w:ascii="Times New Roman" w:eastAsia="Times New Roman" w:hAnsi="Times New Roman" w:cs="Times New Roman"/>
          <w:sz w:val="24"/>
          <w:szCs w:val="24"/>
        </w:rPr>
        <w:t>ности)</w:t>
      </w:r>
    </w:p>
    <w:p w:rsidR="00BA575F" w:rsidRPr="00BA575F" w:rsidRDefault="00BA575F" w:rsidP="00373811">
      <w:pPr>
        <w:spacing w:after="4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575F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 </w:t>
      </w:r>
      <w:r w:rsidR="00373811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</w:t>
      </w:r>
    </w:p>
    <w:p w:rsidR="00BA575F" w:rsidRPr="00373811" w:rsidRDefault="00373811" w:rsidP="00373811">
      <w:pPr>
        <w:spacing w:after="0" w:line="240" w:lineRule="auto"/>
        <w:ind w:right="5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73811">
        <w:rPr>
          <w:rFonts w:ascii="Times New Roman" w:eastAsia="Times New Roman" w:hAnsi="Times New Roman" w:cs="Times New Roman"/>
          <w:sz w:val="24"/>
          <w:szCs w:val="24"/>
        </w:rPr>
        <w:t>(фамилия, имя, отчество, ученая степень, ученое звание</w:t>
      </w:r>
      <w:r w:rsidR="00BA575F" w:rsidRPr="0037381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3811">
        <w:rPr>
          <w:rFonts w:ascii="Times New Roman" w:hAnsi="Times New Roman" w:cs="Times New Roman"/>
          <w:sz w:val="24"/>
          <w:szCs w:val="24"/>
        </w:rPr>
        <w:t xml:space="preserve"> должность)</w:t>
      </w:r>
    </w:p>
    <w:p w:rsidR="00373811" w:rsidRDefault="00373811" w:rsidP="00373811">
      <w:pPr>
        <w:spacing w:after="28" w:line="240" w:lineRule="auto"/>
        <w:ind w:right="4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A575F" w:rsidRPr="00BA575F" w:rsidRDefault="00373811" w:rsidP="00373811">
      <w:pPr>
        <w:spacing w:after="28" w:line="240" w:lineRule="auto"/>
        <w:ind w:right="4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A575F" w:rsidRPr="00BA575F">
        <w:rPr>
          <w:rFonts w:ascii="Times New Roman" w:eastAsia="Times New Roman" w:hAnsi="Times New Roman" w:cs="Times New Roman"/>
          <w:sz w:val="28"/>
          <w:szCs w:val="28"/>
        </w:rPr>
        <w:t>По итогам обсуждения принято следующее заключение:</w:t>
      </w:r>
    </w:p>
    <w:p w:rsidR="00BA575F" w:rsidRPr="00BA575F" w:rsidRDefault="00373811" w:rsidP="003738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заключении отражается</w:t>
      </w:r>
      <w:r w:rsidR="00BA575F" w:rsidRPr="00BA575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73811">
        <w:t xml:space="preserve"> </w:t>
      </w:r>
      <w:r w:rsidRPr="00373811">
        <w:rPr>
          <w:rFonts w:ascii="Times New Roman" w:eastAsia="Times New Roman" w:hAnsi="Times New Roman" w:cs="Times New Roman"/>
          <w:sz w:val="28"/>
          <w:szCs w:val="28"/>
        </w:rPr>
        <w:t>личное участие аспиранта в получении результатов, изложенных в диссертации, степень достоверности результатов проведенных аспирантом исследований, их новизна и практическая значимость, ценность научных работ аспиранта, соответствие диссертации требованиям, установленным в соответствии с Федеральным законом «О науке и государственной научно-технической политике»,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738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3811" w:rsidRDefault="00373811" w:rsidP="00373811">
      <w:pPr>
        <w:spacing w:after="29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73811" w:rsidRDefault="00373811" w:rsidP="00373811">
      <w:pPr>
        <w:spacing w:after="29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A575F" w:rsidRPr="00BA575F">
        <w:rPr>
          <w:rFonts w:ascii="Times New Roman" w:eastAsia="Times New Roman" w:hAnsi="Times New Roman" w:cs="Times New Roman"/>
          <w:sz w:val="28"/>
          <w:szCs w:val="28"/>
        </w:rPr>
        <w:t>Диссертация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373811" w:rsidRDefault="00373811" w:rsidP="00373811">
      <w:pPr>
        <w:spacing w:line="240" w:lineRule="auto"/>
        <w:ind w:right="4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73811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 аспиранта) </w:t>
      </w:r>
    </w:p>
    <w:p w:rsidR="00CB6795" w:rsidRPr="00CB6795" w:rsidRDefault="00CB6795" w:rsidP="00CB6795">
      <w:pPr>
        <w:spacing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795">
        <w:rPr>
          <w:rFonts w:ascii="Times New Roman" w:eastAsia="Times New Roman" w:hAnsi="Times New Roman" w:cs="Times New Roman"/>
          <w:sz w:val="28"/>
          <w:szCs w:val="28"/>
        </w:rPr>
        <w:t>на тему _____________________________________________</w:t>
      </w:r>
      <w:r w:rsidR="00BA4C0D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373811" w:rsidRPr="00CB6795" w:rsidRDefault="00CB6795" w:rsidP="00CB6795">
      <w:pPr>
        <w:spacing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научной специальности</w:t>
      </w:r>
      <w:r w:rsidRPr="00CB6795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CB6795" w:rsidRPr="00373811" w:rsidRDefault="00CB6795" w:rsidP="00CB6795">
      <w:pPr>
        <w:spacing w:after="4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373811">
        <w:rPr>
          <w:rFonts w:ascii="Times New Roman" w:eastAsia="Times New Roman" w:hAnsi="Times New Roman" w:cs="Times New Roman"/>
          <w:sz w:val="24"/>
          <w:szCs w:val="24"/>
        </w:rPr>
        <w:t>(шифр и наименование научной специальности)</w:t>
      </w:r>
    </w:p>
    <w:p w:rsidR="00BA575F" w:rsidRPr="00BA575F" w:rsidRDefault="00BA4C0D" w:rsidP="00CB6795">
      <w:pPr>
        <w:spacing w:after="29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соответствует/</w:t>
      </w:r>
      <w:r w:rsidR="00BA575F" w:rsidRPr="00CB6795">
        <w:rPr>
          <w:rFonts w:ascii="Times New Roman" w:eastAsia="Times New Roman" w:hAnsi="Times New Roman" w:cs="Times New Roman"/>
          <w:b/>
          <w:sz w:val="28"/>
          <w:szCs w:val="28"/>
        </w:rPr>
        <w:t>не соответствует</w:t>
      </w:r>
      <w:r w:rsidR="00BA575F" w:rsidRPr="00BA575F">
        <w:rPr>
          <w:rFonts w:ascii="Times New Roman" w:eastAsia="Times New Roman" w:hAnsi="Times New Roman" w:cs="Times New Roman"/>
          <w:sz w:val="28"/>
          <w:szCs w:val="28"/>
        </w:rPr>
        <w:t xml:space="preserve"> критериям, установленным в соответствии с Федеральным законом от 23 августа 1996 г. № 127-ФЗ «О науке и государственной научно-технической политике»</w:t>
      </w:r>
      <w:r w:rsidR="00CB67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F36" w:rsidRPr="00946F36" w:rsidRDefault="00946F36" w:rsidP="00946F36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46F36">
        <w:rPr>
          <w:rFonts w:ascii="Times New Roman" w:eastAsia="Times New Roman" w:hAnsi="Times New Roman" w:cs="Times New Roman"/>
          <w:sz w:val="28"/>
          <w:szCs w:val="28"/>
        </w:rPr>
        <w:t xml:space="preserve">Заключение принято на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научно-экспертного совета (</w:t>
      </w:r>
      <w:r w:rsidRPr="00946F36">
        <w:rPr>
          <w:rFonts w:ascii="Times New Roman" w:eastAsia="Times New Roman" w:hAnsi="Times New Roman" w:cs="Times New Roman"/>
          <w:sz w:val="28"/>
          <w:szCs w:val="28"/>
        </w:rPr>
        <w:t>секции научно-технического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F36">
        <w:rPr>
          <w:rFonts w:ascii="Times New Roman" w:eastAsia="Times New Roman" w:hAnsi="Times New Roman" w:cs="Times New Roman"/>
          <w:sz w:val="28"/>
          <w:szCs w:val="28"/>
        </w:rPr>
        <w:t>АО «НПП «Исток» им. Шокина»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46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F36" w:rsidRPr="00946F36" w:rsidRDefault="00946F36" w:rsidP="00946F36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Присутствовали на заседании ___ чел., в том числе ___</w:t>
      </w:r>
      <w:r w:rsidRPr="00946F36">
        <w:rPr>
          <w:rFonts w:ascii="Times New Roman" w:eastAsia="Times New Roman" w:hAnsi="Times New Roman" w:cs="Times New Roman"/>
          <w:sz w:val="28"/>
          <w:szCs w:val="28"/>
        </w:rPr>
        <w:t xml:space="preserve"> докторов наук.</w:t>
      </w:r>
    </w:p>
    <w:p w:rsidR="00946F36" w:rsidRPr="00946F36" w:rsidRDefault="00946F36" w:rsidP="00946F36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F36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езультаты голосования: «за» - ___ чел., «против» - ___/нет, «воздержались» - ___/нет, протокол № ___ от «___» _______ 20___</w:t>
      </w:r>
      <w:r w:rsidRPr="00946F3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46F36" w:rsidRDefault="00946F36" w:rsidP="00946F36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44E" w:rsidRDefault="0036144E" w:rsidP="00946F36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F36" w:rsidRPr="00946F36" w:rsidRDefault="00946F36" w:rsidP="00946F36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F36">
        <w:rPr>
          <w:rFonts w:ascii="Times New Roman" w:eastAsia="Times New Roman" w:hAnsi="Times New Roman" w:cs="Times New Roman"/>
          <w:sz w:val="28"/>
          <w:szCs w:val="28"/>
        </w:rPr>
        <w:t>Председатель научно-экспертного</w:t>
      </w:r>
    </w:p>
    <w:p w:rsidR="00946F36" w:rsidRPr="00946F36" w:rsidRDefault="00946F36" w:rsidP="00946F36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F36">
        <w:rPr>
          <w:rFonts w:ascii="Times New Roman" w:eastAsia="Times New Roman" w:hAnsi="Times New Roman" w:cs="Times New Roman"/>
          <w:sz w:val="28"/>
          <w:szCs w:val="28"/>
        </w:rPr>
        <w:t>совета (секции НТС)</w:t>
      </w:r>
    </w:p>
    <w:p w:rsidR="00946F36" w:rsidRPr="00946F36" w:rsidRDefault="00946F36" w:rsidP="00946F36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F36">
        <w:rPr>
          <w:rFonts w:ascii="Times New Roman" w:eastAsia="Times New Roman" w:hAnsi="Times New Roman" w:cs="Times New Roman"/>
          <w:sz w:val="28"/>
          <w:szCs w:val="28"/>
        </w:rPr>
        <w:t>АО «НПП «Исток» им. Шокина»</w:t>
      </w:r>
    </w:p>
    <w:p w:rsidR="00946F36" w:rsidRDefault="00BA4C0D" w:rsidP="004A7B84">
      <w:pPr>
        <w:keepNext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уч. степень, уч. звание</w:t>
      </w:r>
      <w:r w:rsidR="00CB67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____________/_____________/</w:t>
      </w:r>
      <w:r w:rsidR="00CB67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46F36" w:rsidRDefault="00946F36" w:rsidP="00CB6795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F36" w:rsidRDefault="00946F36" w:rsidP="00CB6795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E1A" w:rsidRDefault="004F7E1A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Pr="002B30D6" w:rsidRDefault="002B30D6" w:rsidP="002B30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2B30D6" w:rsidRPr="002B30D6" w:rsidRDefault="00114347" w:rsidP="002B30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="002B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освоении программы аспирантуры</w:t>
      </w: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6" w:rsidRDefault="002B30D6" w:rsidP="00292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A4" w:rsidRPr="00660EA4" w:rsidRDefault="00660EA4" w:rsidP="00660EA4">
      <w:pPr>
        <w:tabs>
          <w:tab w:val="left" w:pos="4536"/>
          <w:tab w:val="left" w:pos="7938"/>
        </w:tabs>
        <w:spacing w:after="0"/>
        <w:ind w:left="454" w:right="1843"/>
        <w:jc w:val="center"/>
        <w:rPr>
          <w:rFonts w:ascii="Arial" w:eastAsia="Times New Roman" w:hAnsi="Arial" w:cs="Arial"/>
          <w:b/>
          <w:color w:val="0067B4"/>
          <w:sz w:val="21"/>
          <w:szCs w:val="21"/>
          <w:lang w:eastAsia="ru-RU"/>
        </w:rPr>
      </w:pPr>
      <w:r w:rsidRPr="00660EA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5136" behindDoc="0" locked="0" layoutInCell="1" allowOverlap="1" wp14:anchorId="4816CCA8" wp14:editId="2DB62F62">
            <wp:simplePos x="0" y="0"/>
            <wp:positionH relativeFrom="column">
              <wp:posOffset>5065078</wp:posOffset>
            </wp:positionH>
            <wp:positionV relativeFrom="paragraph">
              <wp:posOffset>43815</wp:posOffset>
            </wp:positionV>
            <wp:extent cx="1342390" cy="455295"/>
            <wp:effectExtent l="0" t="0" r="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С ПОДЧЕРКИВАНИЕ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EA4">
        <w:rPr>
          <w:rFonts w:ascii="Arial" w:eastAsia="Times New Roman" w:hAnsi="Arial" w:cs="Arial"/>
          <w:b/>
          <w:noProof/>
          <w:sz w:val="16"/>
          <w:szCs w:val="21"/>
          <w:lang w:eastAsia="ru-RU"/>
        </w:rPr>
        <w:drawing>
          <wp:anchor distT="0" distB="0" distL="114300" distR="114300" simplePos="0" relativeHeight="251672064" behindDoc="0" locked="0" layoutInCell="1" allowOverlap="1" wp14:anchorId="4144A116" wp14:editId="00E4A4B5">
            <wp:simplePos x="0" y="0"/>
            <wp:positionH relativeFrom="column">
              <wp:posOffset>-19050</wp:posOffset>
            </wp:positionH>
            <wp:positionV relativeFrom="paragraph">
              <wp:posOffset>17145</wp:posOffset>
            </wp:positionV>
            <wp:extent cx="476250" cy="492760"/>
            <wp:effectExtent l="0" t="0" r="0" b="2540"/>
            <wp:wrapNone/>
            <wp:docPr id="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EA4">
        <w:rPr>
          <w:rFonts w:ascii="Arial" w:eastAsia="Times New Roman" w:hAnsi="Arial" w:cs="Arial"/>
          <w:b/>
          <w:noProof/>
          <w:sz w:val="16"/>
          <w:szCs w:val="21"/>
          <w:lang w:eastAsia="ru-RU"/>
        </w:rPr>
        <w:drawing>
          <wp:anchor distT="0" distB="0" distL="114300" distR="114300" simplePos="0" relativeHeight="251673088" behindDoc="0" locked="0" layoutInCell="1" allowOverlap="1" wp14:anchorId="5E8F73D1" wp14:editId="405AFE61">
            <wp:simplePos x="0" y="0"/>
            <wp:positionH relativeFrom="column">
              <wp:posOffset>483074</wp:posOffset>
            </wp:positionH>
            <wp:positionV relativeFrom="paragraph">
              <wp:posOffset>17145</wp:posOffset>
            </wp:positionV>
            <wp:extent cx="459740" cy="495935"/>
            <wp:effectExtent l="0" t="0" r="0" b="0"/>
            <wp:wrapNone/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EA4">
        <w:rPr>
          <w:rFonts w:ascii="Arial" w:eastAsia="Times New Roman" w:hAnsi="Arial" w:cs="Arial"/>
          <w:b/>
          <w:sz w:val="18"/>
          <w:szCs w:val="21"/>
          <w:lang w:eastAsia="ru-RU"/>
        </w:rPr>
        <w:t xml:space="preserve">          </w:t>
      </w:r>
      <w:r w:rsidRPr="00660EA4">
        <w:rPr>
          <w:rFonts w:ascii="Arial" w:eastAsia="Times New Roman" w:hAnsi="Arial" w:cs="Arial"/>
          <w:b/>
          <w:color w:val="0067B4"/>
          <w:sz w:val="18"/>
          <w:szCs w:val="21"/>
          <w:lang w:eastAsia="ru-RU"/>
        </w:rPr>
        <w:t xml:space="preserve">  </w:t>
      </w:r>
      <w:r w:rsidRPr="00660EA4">
        <w:rPr>
          <w:rFonts w:ascii="Arial" w:eastAsia="Times New Roman" w:hAnsi="Arial" w:cs="Arial"/>
          <w:b/>
          <w:color w:val="0067B4"/>
          <w:sz w:val="24"/>
          <w:szCs w:val="21"/>
          <w:lang w:eastAsia="ru-RU"/>
        </w:rPr>
        <w:t>АКЦИОНЕРНОЕ ОБЩЕСТВО</w:t>
      </w:r>
    </w:p>
    <w:p w:rsidR="00660EA4" w:rsidRPr="00660EA4" w:rsidRDefault="00660EA4" w:rsidP="00660EA4">
      <w:pPr>
        <w:spacing w:after="0"/>
        <w:ind w:left="1134" w:right="2124"/>
        <w:jc w:val="center"/>
        <w:rPr>
          <w:rFonts w:ascii="Arial" w:eastAsia="Times New Roman" w:hAnsi="Arial" w:cs="Arial"/>
          <w:b/>
          <w:color w:val="0067B4"/>
          <w:sz w:val="24"/>
          <w:szCs w:val="21"/>
          <w:lang w:eastAsia="ru-RU"/>
        </w:rPr>
      </w:pPr>
      <w:r w:rsidRPr="00660EA4">
        <w:rPr>
          <w:rFonts w:ascii="Arial" w:eastAsia="Times New Roman" w:hAnsi="Arial" w:cs="Arial"/>
          <w:b/>
          <w:color w:val="0067B4"/>
          <w:sz w:val="24"/>
          <w:szCs w:val="21"/>
          <w:lang w:eastAsia="ru-RU"/>
        </w:rPr>
        <w:t xml:space="preserve">  «НАУЧНО-ПРОИЗВОДСТВЕННОЕ ПРЕДПРИЯТИЕ </w:t>
      </w:r>
    </w:p>
    <w:p w:rsidR="00660EA4" w:rsidRPr="00660EA4" w:rsidRDefault="00660EA4" w:rsidP="00660EA4">
      <w:pPr>
        <w:spacing w:after="0"/>
        <w:ind w:left="1134" w:right="2124"/>
        <w:jc w:val="center"/>
        <w:rPr>
          <w:rFonts w:ascii="Arial" w:eastAsia="Times New Roman" w:hAnsi="Arial" w:cs="Arial"/>
          <w:b/>
          <w:sz w:val="24"/>
          <w:szCs w:val="21"/>
          <w:lang w:eastAsia="ru-RU"/>
        </w:rPr>
      </w:pPr>
      <w:r w:rsidRPr="00660EA4">
        <w:rPr>
          <w:rFonts w:ascii="Arial" w:eastAsia="Times New Roman" w:hAnsi="Arial" w:cs="Arial"/>
          <w:b/>
          <w:color w:val="0067B4"/>
          <w:sz w:val="24"/>
          <w:szCs w:val="21"/>
          <w:lang w:eastAsia="ru-RU"/>
        </w:rPr>
        <w:t xml:space="preserve">   «ИСТОК» ИМЕНИ А.И. ШОКИНА»</w:t>
      </w:r>
      <w:r w:rsidRPr="00660EA4">
        <w:rPr>
          <w:rFonts w:ascii="Arial" w:eastAsia="Times New Roman" w:hAnsi="Arial" w:cs="Arial"/>
          <w:b/>
          <w:color w:val="0070C0"/>
          <w:sz w:val="24"/>
          <w:szCs w:val="21"/>
          <w:lang w:eastAsia="ru-RU"/>
        </w:rPr>
        <w:t xml:space="preserve"> </w:t>
      </w:r>
      <w:r w:rsidRPr="00660EA4">
        <w:rPr>
          <w:rFonts w:ascii="Arial" w:eastAsia="Times New Roman" w:hAnsi="Arial" w:cs="Arial"/>
          <w:b/>
          <w:sz w:val="24"/>
          <w:szCs w:val="21"/>
          <w:lang w:eastAsia="ru-RU"/>
        </w:rPr>
        <w:t xml:space="preserve">                                     </w:t>
      </w:r>
    </w:p>
    <w:p w:rsidR="00660EA4" w:rsidRPr="00660EA4" w:rsidRDefault="00660EA4" w:rsidP="00660EA4">
      <w:pPr>
        <w:spacing w:after="0" w:line="240" w:lineRule="auto"/>
        <w:rPr>
          <w:rFonts w:ascii="Arial" w:eastAsia="Times New Roman" w:hAnsi="Arial" w:cs="Arial"/>
          <w:b/>
          <w:sz w:val="18"/>
          <w:szCs w:val="28"/>
          <w:lang w:eastAsia="ru-RU"/>
        </w:rPr>
      </w:pPr>
      <w:r w:rsidRPr="00660EA4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7DDDB24A" wp14:editId="3D0DC608">
                <wp:simplePos x="0" y="0"/>
                <wp:positionH relativeFrom="margin">
                  <wp:posOffset>-11826</wp:posOffset>
                </wp:positionH>
                <wp:positionV relativeFrom="paragraph">
                  <wp:posOffset>31897</wp:posOffset>
                </wp:positionV>
                <wp:extent cx="6422149" cy="33020"/>
                <wp:effectExtent l="0" t="0" r="17145" b="24130"/>
                <wp:wrapNone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149" cy="33020"/>
                          <a:chOff x="1448" y="1954"/>
                          <a:chExt cx="10137" cy="52"/>
                        </a:xfrm>
                      </wpg:grpSpPr>
                      <wps:wsp>
                        <wps:cNvPr id="3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1448" y="1954"/>
                            <a:ext cx="101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1448" y="2006"/>
                            <a:ext cx="1013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C6853" id="Group 71" o:spid="_x0000_s1026" style="position:absolute;margin-left:-.95pt;margin-top:2.5pt;width:505.7pt;height:2.6pt;z-index:251674112;mso-position-horizontal-relative:margin" coordorigin="1448,1954" coordsize="10137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2" o:spid="_x0000_s1027" type="#_x0000_t32" style="position:absolute;left:1448;top:1954;width:101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73" o:spid="_x0000_s1028" type="#_x0000_t32" style="position:absolute;left:1448;top:2006;width:101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" strokeweight="1.5pt"/>
                <w10:wrap anchorx="margin"/>
              </v:group>
            </w:pict>
          </mc:Fallback>
        </mc:AlternateContent>
      </w:r>
    </w:p>
    <w:p w:rsidR="00660EA4" w:rsidRPr="00660EA4" w:rsidRDefault="00660EA4" w:rsidP="00660EA4">
      <w:pPr>
        <w:spacing w:after="0" w:line="240" w:lineRule="auto"/>
        <w:ind w:right="-142" w:hanging="284"/>
        <w:jc w:val="center"/>
        <w:rPr>
          <w:rFonts w:ascii="Arial Narrow" w:eastAsia="Times New Roman" w:hAnsi="Arial Narrow" w:cs="Arial"/>
          <w:spacing w:val="2"/>
          <w:sz w:val="18"/>
          <w:szCs w:val="18"/>
          <w:lang w:eastAsia="ru-RU"/>
        </w:rPr>
      </w:pPr>
      <w:r w:rsidRPr="00660EA4">
        <w:rPr>
          <w:rFonts w:ascii="Arial Narrow" w:eastAsia="Times New Roman" w:hAnsi="Arial Narrow" w:cs="Arial"/>
          <w:spacing w:val="2"/>
          <w:sz w:val="18"/>
          <w:szCs w:val="18"/>
          <w:lang w:eastAsia="ru-RU"/>
        </w:rPr>
        <w:t xml:space="preserve"> Вокзальная ул., д. 2а, корпус 1, комната 65, этаж 2, г. Фрязино, Московская область, Российская Федерация, 141190 Тел.: +7 (495) 465-86-80;</w:t>
      </w:r>
    </w:p>
    <w:p w:rsidR="00660EA4" w:rsidRPr="00660EA4" w:rsidRDefault="00660EA4" w:rsidP="00660EA4">
      <w:pPr>
        <w:spacing w:after="0" w:line="240" w:lineRule="auto"/>
        <w:ind w:right="-144" w:hanging="284"/>
        <w:jc w:val="center"/>
        <w:rPr>
          <w:rFonts w:ascii="Arial Narrow" w:eastAsia="Times New Roman" w:hAnsi="Arial Narrow" w:cs="Arial"/>
          <w:spacing w:val="4"/>
          <w:position w:val="-6"/>
          <w:sz w:val="16"/>
          <w:szCs w:val="16"/>
          <w:lang w:eastAsia="ru-RU"/>
        </w:rPr>
      </w:pPr>
      <w:r w:rsidRPr="00660EA4">
        <w:rPr>
          <w:rFonts w:ascii="Arial Narrow" w:eastAsia="Times New Roman" w:hAnsi="Arial Narrow" w:cs="Arial"/>
          <w:spacing w:val="4"/>
          <w:sz w:val="16"/>
          <w:szCs w:val="16"/>
          <w:lang w:eastAsia="ru-RU"/>
        </w:rPr>
        <w:t xml:space="preserve">факс: +7 (495) 465-86-86 </w:t>
      </w:r>
      <w:r w:rsidRPr="00660EA4">
        <w:rPr>
          <w:rFonts w:ascii="Arial Narrow" w:eastAsia="Times New Roman" w:hAnsi="Arial Narrow" w:cs="Arial"/>
          <w:spacing w:val="4"/>
          <w:sz w:val="16"/>
          <w:szCs w:val="16"/>
          <w:lang w:val="en-US" w:eastAsia="ru-RU"/>
        </w:rPr>
        <w:t>E</w:t>
      </w:r>
      <w:r w:rsidRPr="00660EA4">
        <w:rPr>
          <w:rFonts w:ascii="Arial Narrow" w:eastAsia="Times New Roman" w:hAnsi="Arial Narrow" w:cs="Arial"/>
          <w:spacing w:val="4"/>
          <w:sz w:val="16"/>
          <w:szCs w:val="16"/>
          <w:lang w:eastAsia="ru-RU"/>
        </w:rPr>
        <w:t>-</w:t>
      </w:r>
      <w:r w:rsidRPr="00660EA4">
        <w:rPr>
          <w:rFonts w:ascii="Arial Narrow" w:eastAsia="Times New Roman" w:hAnsi="Arial Narrow" w:cs="Arial"/>
          <w:spacing w:val="4"/>
          <w:sz w:val="16"/>
          <w:szCs w:val="16"/>
          <w:lang w:val="en-US" w:eastAsia="ru-RU"/>
        </w:rPr>
        <w:t>mail</w:t>
      </w:r>
      <w:r w:rsidRPr="00660EA4">
        <w:rPr>
          <w:rFonts w:ascii="Arial Narrow" w:eastAsia="Times New Roman" w:hAnsi="Arial Narrow" w:cs="Arial"/>
          <w:spacing w:val="4"/>
          <w:sz w:val="16"/>
          <w:szCs w:val="16"/>
          <w:lang w:eastAsia="ru-RU"/>
        </w:rPr>
        <w:t>:</w:t>
      </w:r>
      <w:r w:rsidRPr="00660EA4">
        <w:rPr>
          <w:rFonts w:ascii="Arial Narrow" w:eastAsia="Times New Roman" w:hAnsi="Arial Narrow" w:cs="Arial"/>
          <w:spacing w:val="4"/>
          <w:sz w:val="16"/>
          <w:szCs w:val="16"/>
          <w:lang w:val="en-US" w:eastAsia="ru-RU"/>
        </w:rPr>
        <w:t>info</w:t>
      </w:r>
      <w:r w:rsidRPr="00660EA4">
        <w:rPr>
          <w:rFonts w:ascii="Arial Narrow" w:eastAsia="Times New Roman" w:hAnsi="Arial Narrow" w:cs="Arial"/>
          <w:spacing w:val="4"/>
          <w:sz w:val="16"/>
          <w:szCs w:val="16"/>
          <w:lang w:eastAsia="ru-RU"/>
        </w:rPr>
        <w:t>@</w:t>
      </w:r>
      <w:r w:rsidRPr="00660EA4">
        <w:rPr>
          <w:rFonts w:ascii="Arial Narrow" w:eastAsia="Times New Roman" w:hAnsi="Arial Narrow" w:cs="Arial"/>
          <w:spacing w:val="4"/>
          <w:sz w:val="16"/>
          <w:szCs w:val="16"/>
          <w:lang w:val="en-US" w:eastAsia="ru-RU"/>
        </w:rPr>
        <w:t>istokmw</w:t>
      </w:r>
      <w:r w:rsidRPr="00660EA4">
        <w:rPr>
          <w:rFonts w:ascii="Arial Narrow" w:eastAsia="Times New Roman" w:hAnsi="Arial Narrow" w:cs="Arial"/>
          <w:spacing w:val="4"/>
          <w:sz w:val="16"/>
          <w:szCs w:val="16"/>
          <w:lang w:eastAsia="ru-RU"/>
        </w:rPr>
        <w:t>.</w:t>
      </w:r>
      <w:r w:rsidRPr="00660EA4">
        <w:rPr>
          <w:rFonts w:ascii="Arial Narrow" w:eastAsia="Times New Roman" w:hAnsi="Arial Narrow" w:cs="Arial"/>
          <w:spacing w:val="4"/>
          <w:sz w:val="16"/>
          <w:szCs w:val="16"/>
          <w:lang w:val="en-US" w:eastAsia="ru-RU"/>
        </w:rPr>
        <w:t>ru</w:t>
      </w:r>
      <w:r w:rsidRPr="00660EA4">
        <w:rPr>
          <w:rFonts w:ascii="Arial Narrow" w:eastAsia="Times New Roman" w:hAnsi="Arial Narrow" w:cs="Arial"/>
          <w:spacing w:val="4"/>
          <w:sz w:val="16"/>
          <w:szCs w:val="16"/>
          <w:lang w:eastAsia="ru-RU"/>
        </w:rPr>
        <w:t xml:space="preserve">; </w:t>
      </w:r>
      <w:hyperlink r:id="rId17" w:history="1">
        <w:r w:rsidRPr="00660EA4">
          <w:rPr>
            <w:rFonts w:ascii="Arial Narrow" w:eastAsia="Times New Roman" w:hAnsi="Arial Narrow" w:cs="Arial"/>
            <w:spacing w:val="4"/>
            <w:sz w:val="16"/>
            <w:szCs w:val="16"/>
            <w:lang w:val="en-US" w:eastAsia="ru-RU"/>
          </w:rPr>
          <w:t>http</w:t>
        </w:r>
        <w:r w:rsidRPr="00660EA4">
          <w:rPr>
            <w:rFonts w:ascii="Arial Narrow" w:eastAsia="Times New Roman" w:hAnsi="Arial Narrow" w:cs="Arial"/>
            <w:spacing w:val="4"/>
            <w:sz w:val="16"/>
            <w:szCs w:val="16"/>
            <w:lang w:eastAsia="ru-RU"/>
          </w:rPr>
          <w:t>://</w:t>
        </w:r>
        <w:r w:rsidRPr="00660EA4">
          <w:rPr>
            <w:rFonts w:ascii="Arial Narrow" w:eastAsia="Times New Roman" w:hAnsi="Arial Narrow" w:cs="Arial"/>
            <w:spacing w:val="4"/>
            <w:sz w:val="16"/>
            <w:szCs w:val="16"/>
            <w:lang w:val="en-US" w:eastAsia="ru-RU"/>
          </w:rPr>
          <w:t>www</w:t>
        </w:r>
        <w:r w:rsidRPr="00660EA4">
          <w:rPr>
            <w:rFonts w:ascii="Arial Narrow" w:eastAsia="Times New Roman" w:hAnsi="Arial Narrow" w:cs="Arial"/>
            <w:spacing w:val="4"/>
            <w:sz w:val="16"/>
            <w:szCs w:val="16"/>
            <w:lang w:eastAsia="ru-RU"/>
          </w:rPr>
          <w:t>.</w:t>
        </w:r>
        <w:r w:rsidRPr="00660EA4">
          <w:rPr>
            <w:rFonts w:ascii="Arial Narrow" w:eastAsia="Times New Roman" w:hAnsi="Arial Narrow" w:cs="Arial"/>
            <w:spacing w:val="4"/>
            <w:sz w:val="16"/>
            <w:szCs w:val="16"/>
            <w:lang w:val="en-US" w:eastAsia="ru-RU"/>
          </w:rPr>
          <w:t>istokmw</w:t>
        </w:r>
        <w:r w:rsidRPr="00660EA4">
          <w:rPr>
            <w:rFonts w:ascii="Arial Narrow" w:eastAsia="Times New Roman" w:hAnsi="Arial Narrow" w:cs="Arial"/>
            <w:spacing w:val="4"/>
            <w:sz w:val="16"/>
            <w:szCs w:val="16"/>
            <w:lang w:eastAsia="ru-RU"/>
          </w:rPr>
          <w:t>.</w:t>
        </w:r>
        <w:r w:rsidRPr="00660EA4">
          <w:rPr>
            <w:rFonts w:ascii="Arial Narrow" w:eastAsia="Times New Roman" w:hAnsi="Arial Narrow" w:cs="Arial"/>
            <w:spacing w:val="4"/>
            <w:sz w:val="16"/>
            <w:szCs w:val="16"/>
            <w:lang w:val="en-US" w:eastAsia="ru-RU"/>
          </w:rPr>
          <w:t>ru</w:t>
        </w:r>
      </w:hyperlink>
      <w:r w:rsidRPr="00660EA4">
        <w:rPr>
          <w:rFonts w:ascii="Arial Narrow" w:eastAsia="Times New Roman" w:hAnsi="Arial Narrow" w:cs="Arial"/>
          <w:spacing w:val="4"/>
          <w:sz w:val="16"/>
          <w:szCs w:val="16"/>
          <w:lang w:eastAsia="ru-RU"/>
        </w:rPr>
        <w:t>; ОКПО 07622667; ОГРН 1135050007400; ИНН/КПП 5050108496/774550001</w:t>
      </w:r>
    </w:p>
    <w:p w:rsidR="00660EA4" w:rsidRPr="00660EA4" w:rsidRDefault="00660EA4" w:rsidP="00660EA4">
      <w:pPr>
        <w:tabs>
          <w:tab w:val="left" w:pos="7655"/>
        </w:tabs>
        <w:spacing w:after="0" w:line="240" w:lineRule="auto"/>
        <w:ind w:left="-284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B30D6" w:rsidRPr="008A2418" w:rsidRDefault="00660EA4" w:rsidP="008A241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A4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</w:p>
    <w:p w:rsidR="006F64B5" w:rsidRPr="006F64B5" w:rsidRDefault="006F64B5" w:rsidP="006F64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СПРАВКА </w:t>
      </w:r>
    </w:p>
    <w:p w:rsidR="006F64B5" w:rsidRDefault="006F64B5" w:rsidP="006F64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C13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освоении программ</w:t>
      </w:r>
      <w:r w:rsidR="00F75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C13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аспирантуры</w:t>
      </w:r>
      <w:r w:rsidRPr="006F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75F0B" w:rsidRPr="006F64B5" w:rsidRDefault="00F75F0B" w:rsidP="006F64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F64B5" w:rsidRDefault="006F64B5" w:rsidP="006F64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</w:t>
      </w:r>
      <w:r w:rsidR="00F75F0B" w:rsidRPr="006F6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 _</w:t>
      </w:r>
      <w:r w:rsidRPr="006F6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__________20___г.                                                                    </w:t>
      </w:r>
      <w:r w:rsidR="00CE6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22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6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____</w:t>
      </w:r>
      <w:r w:rsidR="00F22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660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660EA4" w:rsidRPr="006F64B5" w:rsidRDefault="00660EA4" w:rsidP="006F64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212" w:rsidRDefault="00442212" w:rsidP="00AB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A4" w:rsidRDefault="00660EA4" w:rsidP="003E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F64B5" w:rsidRPr="006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CE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дана </w:t>
      </w:r>
      <w:r w:rsidR="00D224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2A6CB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234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660EA4" w:rsidRDefault="00660EA4" w:rsidP="003E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D2244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</w:p>
    <w:p w:rsidR="00CE6568" w:rsidRPr="00660EA4" w:rsidRDefault="00CE6568" w:rsidP="006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 он(а) обучался(ась) </w:t>
      </w:r>
      <w:r w:rsidR="003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аспирантуре </w:t>
      </w:r>
      <w:r w:rsidR="00C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«Научно-производственное предприятие «Исток» имени А.И. Шокина» </w:t>
      </w:r>
      <w:r w:rsidR="003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очной форме обучения по </w:t>
      </w:r>
      <w:r w:rsidR="003E6AD3" w:rsidRPr="006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программе</w:t>
      </w:r>
      <w:r w:rsidR="006F64B5" w:rsidRPr="006F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– программе </w:t>
      </w:r>
      <w:r w:rsidR="006F64B5" w:rsidRPr="006F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C1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 </w:t>
      </w:r>
      <w:r w:rsidR="006F64B5" w:rsidRPr="006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научно-педагогических кадров в аспирантуре</w:t>
      </w:r>
      <w:r w:rsidR="00F85AE9" w:rsidRPr="00F8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AE9" w:rsidRPr="006F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13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 специальности</w:t>
      </w:r>
      <w:r w:rsidR="00F8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660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F85AE9" w:rsidRPr="006F64B5" w:rsidRDefault="00F85AE9" w:rsidP="00CE65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6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55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</w:t>
      </w:r>
      <w:r w:rsidRPr="006F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наименование </w:t>
      </w:r>
      <w:r w:rsidR="00C13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специальности</w:t>
      </w:r>
    </w:p>
    <w:p w:rsidR="00CE6568" w:rsidRDefault="00CE6568" w:rsidP="003E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</w:t>
      </w:r>
      <w:r w:rsidR="0034355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60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_____________</w:t>
      </w:r>
      <w:r w:rsidR="00F75F0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60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75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4B5" w:rsidRPr="00CE6568" w:rsidRDefault="00C2347C" w:rsidP="00C234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6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6568" w:rsidRPr="0044221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</w:t>
      </w:r>
      <w:r w:rsidR="00CE6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6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E6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568" w:rsidRPr="00CE656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</w:t>
      </w:r>
    </w:p>
    <w:p w:rsidR="00442212" w:rsidRDefault="006F64B5" w:rsidP="006F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F85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иказ о зачислении   № ____</w:t>
      </w:r>
      <w:r w:rsidR="00660EA4">
        <w:rPr>
          <w:rFonts w:ascii="Times New Roman" w:eastAsia="Times New Roman" w:hAnsi="Times New Roman" w:cs="Times New Roman"/>
          <w:sz w:val="28"/>
          <w:szCs w:val="28"/>
          <w:lang w:eastAsia="ru-RU"/>
        </w:rPr>
        <w:t>_ от «____» _________ 20___ г</w:t>
      </w:r>
      <w:r w:rsidR="00F85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4B5" w:rsidRPr="006F64B5" w:rsidRDefault="00F85AE9" w:rsidP="0044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64B5" w:rsidRPr="006F64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иказ об отчислении № _____ </w:t>
      </w:r>
      <w:r w:rsidR="004422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</w:t>
      </w:r>
      <w:r w:rsidR="00660EA4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_________ 20___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361" w:rsidRPr="00442212" w:rsidRDefault="00761361" w:rsidP="0044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58" w:rsidRDefault="008A06F9" w:rsidP="00063858">
      <w:pPr>
        <w:tabs>
          <w:tab w:val="left" w:pos="709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F64B5" w:rsidRPr="0051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обучения в аспирантуре </w:t>
      </w:r>
      <w:r w:rsidR="006F64B5" w:rsidRPr="0051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сдал(а) </w:t>
      </w:r>
      <w:r w:rsidR="00CD67B3" w:rsidRPr="0051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кандидатские экз</w:t>
      </w:r>
      <w:r w:rsidR="00531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амены</w:t>
      </w:r>
      <w:r w:rsidR="00C2347C" w:rsidRPr="00C2347C">
        <w:t xml:space="preserve"> </w:t>
      </w:r>
      <w:r w:rsidR="0057590A" w:rsidRPr="00511130">
        <w:rPr>
          <w:rFonts w:ascii="Times New Roman" w:hAnsi="Times New Roman" w:cs="Times New Roman"/>
          <w:bCs/>
          <w:sz w:val="28"/>
          <w:szCs w:val="28"/>
        </w:rPr>
        <w:t>в соответствии с научной специальностью</w:t>
      </w:r>
      <w:r w:rsidR="00531200">
        <w:rPr>
          <w:rFonts w:ascii="Times New Roman" w:hAnsi="Times New Roman" w:cs="Times New Roman"/>
          <w:bCs/>
          <w:sz w:val="28"/>
          <w:szCs w:val="28"/>
        </w:rPr>
        <w:t xml:space="preserve"> ____________________________</w:t>
      </w:r>
      <w:r w:rsidR="00AF26ED">
        <w:rPr>
          <w:rFonts w:ascii="Times New Roman" w:hAnsi="Times New Roman" w:cs="Times New Roman"/>
          <w:bCs/>
          <w:sz w:val="28"/>
          <w:szCs w:val="28"/>
        </w:rPr>
        <w:t>__</w:t>
      </w:r>
      <w:r w:rsidR="00C2347C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063858" w:rsidRDefault="00063858" w:rsidP="00063858">
      <w:pPr>
        <w:tabs>
          <w:tab w:val="left" w:pos="709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шифр</w:t>
      </w:r>
      <w:r w:rsidRPr="006F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специальности</w:t>
      </w:r>
    </w:p>
    <w:p w:rsidR="00531200" w:rsidRDefault="00C2347C" w:rsidP="00063858">
      <w:pPr>
        <w:tabs>
          <w:tab w:val="left" w:pos="709"/>
        </w:tabs>
        <w:spacing w:line="240" w:lineRule="auto"/>
        <w:ind w:right="284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 отраслью науки – </w:t>
      </w:r>
      <w:r w:rsidR="0006385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ехнические науки</w:t>
      </w:r>
      <w:r w:rsidR="00063858" w:rsidRPr="00063858">
        <w:t xml:space="preserve"> </w:t>
      </w:r>
      <w:r w:rsidR="00063858" w:rsidRPr="00063858">
        <w:rPr>
          <w:rFonts w:ascii="Times New Roman" w:hAnsi="Times New Roman" w:cs="Times New Roman"/>
          <w:bCs/>
          <w:sz w:val="28"/>
          <w:szCs w:val="28"/>
        </w:rPr>
        <w:t>по следующим дисциплинам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57590A" w:rsidRPr="005111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67B3" w:rsidRDefault="00CD67B3" w:rsidP="00063858">
      <w:pPr>
        <w:keepNext/>
        <w:spacing w:before="120" w:after="6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94"/>
        <w:gridCol w:w="1984"/>
        <w:gridCol w:w="3861"/>
      </w:tblGrid>
      <w:tr w:rsidR="0076426F" w:rsidRPr="006F64B5" w:rsidTr="008A06F9">
        <w:tc>
          <w:tcPr>
            <w:tcW w:w="675" w:type="dxa"/>
            <w:vAlign w:val="center"/>
          </w:tcPr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94" w:type="dxa"/>
            <w:vAlign w:val="center"/>
          </w:tcPr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дисциплины</w:t>
            </w:r>
          </w:p>
        </w:tc>
        <w:tc>
          <w:tcPr>
            <w:tcW w:w="1984" w:type="dxa"/>
            <w:vAlign w:val="center"/>
          </w:tcPr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и дата сдачи экзамена</w:t>
            </w:r>
          </w:p>
        </w:tc>
        <w:tc>
          <w:tcPr>
            <w:tcW w:w="3861" w:type="dxa"/>
            <w:vAlign w:val="center"/>
          </w:tcPr>
          <w:p w:rsidR="00063858" w:rsidRPr="00063858" w:rsidRDefault="00063858" w:rsidP="00063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инициалы, ученая степень, ученое звание и должность председателя </w:t>
            </w:r>
          </w:p>
          <w:p w:rsidR="0076426F" w:rsidRPr="00063858" w:rsidRDefault="00063858" w:rsidP="00063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членов комиссии</w:t>
            </w:r>
          </w:p>
        </w:tc>
      </w:tr>
      <w:tr w:rsidR="0076426F" w:rsidRPr="006F64B5" w:rsidTr="008A06F9">
        <w:tc>
          <w:tcPr>
            <w:tcW w:w="675" w:type="dxa"/>
            <w:vAlign w:val="center"/>
          </w:tcPr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4" w:type="dxa"/>
            <w:vAlign w:val="center"/>
          </w:tcPr>
          <w:p w:rsidR="008A06F9" w:rsidRPr="00063858" w:rsidRDefault="008A06F9" w:rsidP="008A06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философия науки</w:t>
            </w:r>
          </w:p>
          <w:p w:rsidR="0076426F" w:rsidRPr="00063858" w:rsidRDefault="00063858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hAnsi="Times New Roman" w:cs="Times New Roman"/>
                <w:sz w:val="28"/>
                <w:szCs w:val="28"/>
              </w:rPr>
              <w:t>(технические науки)</w:t>
            </w:r>
          </w:p>
        </w:tc>
        <w:tc>
          <w:tcPr>
            <w:tcW w:w="1984" w:type="dxa"/>
            <w:vAlign w:val="center"/>
          </w:tcPr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76426F" w:rsidRPr="006F64B5" w:rsidTr="008A06F9">
        <w:tc>
          <w:tcPr>
            <w:tcW w:w="675" w:type="dxa"/>
            <w:vAlign w:val="center"/>
          </w:tcPr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4" w:type="dxa"/>
            <w:vAlign w:val="center"/>
          </w:tcPr>
          <w:p w:rsidR="008A06F9" w:rsidRPr="00063858" w:rsidRDefault="008A06F9" w:rsidP="008A06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  <w:p w:rsidR="0076426F" w:rsidRPr="00063858" w:rsidRDefault="00063858" w:rsidP="00063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(английский)</w:t>
            </w:r>
          </w:p>
        </w:tc>
        <w:tc>
          <w:tcPr>
            <w:tcW w:w="1984" w:type="dxa"/>
            <w:vAlign w:val="center"/>
          </w:tcPr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76426F" w:rsidRPr="006F64B5" w:rsidTr="008A06F9">
        <w:tc>
          <w:tcPr>
            <w:tcW w:w="675" w:type="dxa"/>
            <w:vAlign w:val="center"/>
          </w:tcPr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4" w:type="dxa"/>
            <w:vAlign w:val="center"/>
          </w:tcPr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дисциплина</w:t>
            </w:r>
          </w:p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___________________)</w:t>
            </w:r>
          </w:p>
          <w:p w:rsidR="008A06F9" w:rsidRPr="00063858" w:rsidRDefault="008A06F9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шифр, </w:t>
            </w:r>
            <w:r w:rsidR="0076426F"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76426F" w:rsidRPr="00063858" w:rsidRDefault="008A06F9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научной </w:t>
            </w:r>
            <w:r w:rsidR="0076426F"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специальности</w:t>
            </w:r>
          </w:p>
        </w:tc>
        <w:tc>
          <w:tcPr>
            <w:tcW w:w="1984" w:type="dxa"/>
            <w:vAlign w:val="center"/>
          </w:tcPr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76426F" w:rsidRPr="00063858" w:rsidRDefault="0076426F" w:rsidP="009B6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</w:tbl>
    <w:p w:rsidR="00B3210F" w:rsidRDefault="00B3210F" w:rsidP="005C2983">
      <w:pPr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F3AF8" w:rsidRPr="00011A2A" w:rsidRDefault="00B8371E" w:rsidP="00FF3AF8">
      <w:pPr>
        <w:spacing w:line="240" w:lineRule="auto"/>
        <w:ind w:right="28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1A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Справка выдана </w:t>
      </w:r>
      <w:r w:rsidR="00FF3AF8" w:rsidRPr="00011A2A"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подлинных протоколов</w:t>
      </w:r>
      <w:r w:rsidR="00807AF3" w:rsidRPr="00011A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сдаче ка</w:t>
      </w:r>
      <w:r w:rsidR="008C6FAE" w:rsidRPr="00011A2A">
        <w:rPr>
          <w:rFonts w:ascii="Times New Roman" w:eastAsia="Calibri" w:hAnsi="Times New Roman" w:cs="Times New Roman"/>
          <w:color w:val="000000"/>
          <w:sz w:val="28"/>
          <w:szCs w:val="28"/>
        </w:rPr>
        <w:t>ндидатских экзаменов</w:t>
      </w:r>
      <w:r w:rsidR="00807AF3" w:rsidRPr="00011A2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FF3AF8" w:rsidRPr="00011A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хранящихся в архиве</w:t>
      </w:r>
      <w:r w:rsidR="00FF3AF8" w:rsidRPr="00011A2A">
        <w:rPr>
          <w:sz w:val="28"/>
          <w:szCs w:val="28"/>
        </w:rPr>
        <w:t xml:space="preserve"> </w:t>
      </w:r>
      <w:r w:rsidR="00D10DF6" w:rsidRPr="00011A2A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FF3AF8" w:rsidRPr="00011A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спирантуры АО «НПП «Исток» им. Шокина» по месту сдачи </w:t>
      </w:r>
      <w:r w:rsidR="00807AF3" w:rsidRPr="00011A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кандидатских </w:t>
      </w:r>
      <w:r w:rsidR="00FF3AF8" w:rsidRPr="00011A2A">
        <w:rPr>
          <w:rFonts w:ascii="Times New Roman" w:eastAsia="Calibri" w:hAnsi="Times New Roman" w:cs="Times New Roman"/>
          <w:color w:val="000000"/>
          <w:sz w:val="28"/>
          <w:szCs w:val="28"/>
        </w:rPr>
        <w:t>экзаменов.</w:t>
      </w:r>
    </w:p>
    <w:p w:rsidR="00D10DF6" w:rsidRPr="00011A2A" w:rsidRDefault="00D10DF6" w:rsidP="00FC1851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C1851" w:rsidRPr="00011A2A" w:rsidRDefault="00FC1851" w:rsidP="00FC1851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1A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Документ содержит _____ стр. </w:t>
      </w:r>
    </w:p>
    <w:p w:rsidR="00CD67B3" w:rsidRPr="00011A2A" w:rsidRDefault="00CD67B3" w:rsidP="006F64B5">
      <w:pPr>
        <w:keepNext/>
        <w:spacing w:before="12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C09" w:rsidRPr="00011A2A" w:rsidRDefault="00F20C09" w:rsidP="006F64B5">
      <w:pPr>
        <w:shd w:val="clear" w:color="auto" w:fill="FFFFFF"/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58" w:rsidRPr="00063858" w:rsidRDefault="00063858" w:rsidP="00063858">
      <w:pPr>
        <w:shd w:val="clear" w:color="auto" w:fill="FFFFFF"/>
        <w:tabs>
          <w:tab w:val="num" w:pos="0"/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генерального директора –</w:t>
      </w:r>
    </w:p>
    <w:p w:rsidR="00063858" w:rsidRPr="00063858" w:rsidRDefault="00063858" w:rsidP="00063858">
      <w:pPr>
        <w:shd w:val="clear" w:color="auto" w:fill="FFFFFF"/>
        <w:tabs>
          <w:tab w:val="num" w:pos="0"/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01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научной работе</w:t>
      </w:r>
      <w:r w:rsidRPr="00011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___________/__________/</w:t>
      </w:r>
    </w:p>
    <w:p w:rsidR="00063858" w:rsidRPr="00063858" w:rsidRDefault="00063858" w:rsidP="00063858">
      <w:pPr>
        <w:shd w:val="clear" w:color="auto" w:fill="FFFFFF"/>
        <w:tabs>
          <w:tab w:val="num" w:pos="0"/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58" w:rsidRPr="00063858" w:rsidRDefault="00063858" w:rsidP="00063858">
      <w:pPr>
        <w:shd w:val="clear" w:color="auto" w:fill="FFFFFF"/>
        <w:tabs>
          <w:tab w:val="num" w:pos="0"/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аспирантурой</w:t>
      </w:r>
      <w:r w:rsidRPr="00063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___________/__________/</w:t>
      </w:r>
      <w:r w:rsidRPr="00063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63858" w:rsidRPr="00063858" w:rsidRDefault="00063858" w:rsidP="000638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645" w:rsidRPr="00AF26ED" w:rsidRDefault="00E41645" w:rsidP="00B30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10FB" w:rsidRDefault="00B30284" w:rsidP="00B3028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C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428" w:rsidRPr="00EC44AC">
        <w:rPr>
          <w:rFonts w:ascii="Times New Roman" w:hAnsi="Times New Roman" w:cs="Times New Roman"/>
          <w:i/>
          <w:iCs/>
          <w:sz w:val="24"/>
          <w:szCs w:val="24"/>
        </w:rPr>
        <w:t>*При оформлении справки подстрочные пояснения не печатаются</w:t>
      </w:r>
      <w:r w:rsidR="00D210F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210FB" w:rsidRPr="00D210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D210FB" w:rsidSect="00C60327">
      <w:pgSz w:w="11906" w:h="16838"/>
      <w:pgMar w:top="568" w:right="70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E7" w:rsidRDefault="00DA4BE7" w:rsidP="00B53501">
      <w:pPr>
        <w:spacing w:after="0" w:line="240" w:lineRule="auto"/>
      </w:pPr>
      <w:r>
        <w:separator/>
      </w:r>
    </w:p>
  </w:endnote>
  <w:endnote w:type="continuationSeparator" w:id="0">
    <w:p w:rsidR="00DA4BE7" w:rsidRDefault="00DA4BE7" w:rsidP="00B5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E7" w:rsidRDefault="00DA4BE7" w:rsidP="00B53501">
      <w:pPr>
        <w:spacing w:after="0" w:line="240" w:lineRule="auto"/>
      </w:pPr>
      <w:r>
        <w:separator/>
      </w:r>
    </w:p>
  </w:footnote>
  <w:footnote w:type="continuationSeparator" w:id="0">
    <w:p w:rsidR="00DA4BE7" w:rsidRDefault="00DA4BE7" w:rsidP="00B53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389018"/>
      <w:docPartObj>
        <w:docPartGallery w:val="Page Numbers (Top of Page)"/>
        <w:docPartUnique/>
      </w:docPartObj>
    </w:sdtPr>
    <w:sdtEndPr/>
    <w:sdtContent>
      <w:p w:rsidR="00AE56F1" w:rsidRDefault="00AE56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927">
          <w:rPr>
            <w:noProof/>
          </w:rPr>
          <w:t>3</w:t>
        </w:r>
        <w:r>
          <w:fldChar w:fldCharType="end"/>
        </w:r>
      </w:p>
    </w:sdtContent>
  </w:sdt>
  <w:p w:rsidR="00AE56F1" w:rsidRDefault="00AE56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A46"/>
    <w:multiLevelType w:val="hybridMultilevel"/>
    <w:tmpl w:val="5B2C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D3C"/>
    <w:multiLevelType w:val="multilevel"/>
    <w:tmpl w:val="6046BCA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3D4F70"/>
    <w:multiLevelType w:val="multilevel"/>
    <w:tmpl w:val="D0A01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2160"/>
      </w:pPr>
      <w:rPr>
        <w:rFonts w:hint="default"/>
      </w:rPr>
    </w:lvl>
  </w:abstractNum>
  <w:abstractNum w:abstractNumId="3" w15:restartNumberingAfterBreak="0">
    <w:nsid w:val="060B72E8"/>
    <w:multiLevelType w:val="hybridMultilevel"/>
    <w:tmpl w:val="5D7CB880"/>
    <w:lvl w:ilvl="0" w:tplc="620014D4">
      <w:start w:val="2"/>
      <w:numFmt w:val="bullet"/>
      <w:lvlText w:val="-"/>
      <w:lvlJc w:val="left"/>
      <w:pPr>
        <w:ind w:left="3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064B0EB2"/>
    <w:multiLevelType w:val="multilevel"/>
    <w:tmpl w:val="D71014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5" w15:restartNumberingAfterBreak="0">
    <w:nsid w:val="0F29419B"/>
    <w:multiLevelType w:val="multilevel"/>
    <w:tmpl w:val="1D9676D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1246CE"/>
    <w:multiLevelType w:val="multilevel"/>
    <w:tmpl w:val="FB707E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BE0864"/>
    <w:multiLevelType w:val="multilevel"/>
    <w:tmpl w:val="207A2B8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152D74"/>
    <w:multiLevelType w:val="multilevel"/>
    <w:tmpl w:val="D3C01A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0A5FBF"/>
    <w:multiLevelType w:val="multilevel"/>
    <w:tmpl w:val="E4E6D6B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9AD00E3"/>
    <w:multiLevelType w:val="multilevel"/>
    <w:tmpl w:val="66EC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C955A3"/>
    <w:multiLevelType w:val="multilevel"/>
    <w:tmpl w:val="36D84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377197B"/>
    <w:multiLevelType w:val="multilevel"/>
    <w:tmpl w:val="7DE89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40025D"/>
    <w:multiLevelType w:val="hybridMultilevel"/>
    <w:tmpl w:val="99E44D8A"/>
    <w:lvl w:ilvl="0" w:tplc="F822EF78">
      <w:start w:val="44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1E80B6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88C596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C4F9C2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DECA1A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CEFB0C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E8300A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DE47C4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963E94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3B0276"/>
    <w:multiLevelType w:val="multilevel"/>
    <w:tmpl w:val="2160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E153C3"/>
    <w:multiLevelType w:val="hybridMultilevel"/>
    <w:tmpl w:val="B044AD8A"/>
    <w:lvl w:ilvl="0" w:tplc="23F26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4634A"/>
    <w:multiLevelType w:val="multilevel"/>
    <w:tmpl w:val="AB9AA1E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17" w15:restartNumberingAfterBreak="0">
    <w:nsid w:val="41CC6167"/>
    <w:multiLevelType w:val="multilevel"/>
    <w:tmpl w:val="13E47D9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4745F30"/>
    <w:multiLevelType w:val="multilevel"/>
    <w:tmpl w:val="E1D6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49F3DEA"/>
    <w:multiLevelType w:val="multilevel"/>
    <w:tmpl w:val="EF88D1B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5B33130"/>
    <w:multiLevelType w:val="multilevel"/>
    <w:tmpl w:val="2DA8F50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66B4897"/>
    <w:multiLevelType w:val="multilevel"/>
    <w:tmpl w:val="3DBA6938"/>
    <w:lvl w:ilvl="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  <w:b w:val="0"/>
      </w:rPr>
    </w:lvl>
  </w:abstractNum>
  <w:abstractNum w:abstractNumId="22" w15:restartNumberingAfterBreak="0">
    <w:nsid w:val="49D07E6A"/>
    <w:multiLevelType w:val="hybridMultilevel"/>
    <w:tmpl w:val="C820ED50"/>
    <w:lvl w:ilvl="0" w:tplc="0598D90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A059A"/>
    <w:multiLevelType w:val="multilevel"/>
    <w:tmpl w:val="B9FED0EA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24" w15:restartNumberingAfterBreak="0">
    <w:nsid w:val="4C8003FA"/>
    <w:multiLevelType w:val="hybridMultilevel"/>
    <w:tmpl w:val="35DA5AF8"/>
    <w:lvl w:ilvl="0" w:tplc="D924D89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 w15:restartNumberingAfterBreak="0">
    <w:nsid w:val="4F716323"/>
    <w:multiLevelType w:val="multilevel"/>
    <w:tmpl w:val="E64EFE7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26" w15:restartNumberingAfterBreak="0">
    <w:nsid w:val="52055B81"/>
    <w:multiLevelType w:val="multilevel"/>
    <w:tmpl w:val="47CA6934"/>
    <w:lvl w:ilvl="0">
      <w:start w:val="1"/>
      <w:numFmt w:val="decimal"/>
      <w:lvlText w:val="%1."/>
      <w:lvlJc w:val="left"/>
      <w:pPr>
        <w:ind w:left="804" w:hanging="8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8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6" w:hanging="8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27" w15:restartNumberingAfterBreak="0">
    <w:nsid w:val="541F67C5"/>
    <w:multiLevelType w:val="multilevel"/>
    <w:tmpl w:val="6C707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364E8F"/>
    <w:multiLevelType w:val="multilevel"/>
    <w:tmpl w:val="2EDC1B26"/>
    <w:lvl w:ilvl="0">
      <w:start w:val="4"/>
      <w:numFmt w:val="decimal"/>
      <w:lvlText w:val="%1."/>
      <w:lvlJc w:val="left"/>
      <w:pPr>
        <w:ind w:left="1283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8B72F34"/>
    <w:multiLevelType w:val="multilevel"/>
    <w:tmpl w:val="1C02DE4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9A142E7"/>
    <w:multiLevelType w:val="multilevel"/>
    <w:tmpl w:val="EDB24AA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B907D1C"/>
    <w:multiLevelType w:val="hybridMultilevel"/>
    <w:tmpl w:val="2C3688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B1038"/>
    <w:multiLevelType w:val="multilevel"/>
    <w:tmpl w:val="B5FE442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53560C3"/>
    <w:multiLevelType w:val="multilevel"/>
    <w:tmpl w:val="A24EF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F47FE8"/>
    <w:multiLevelType w:val="hybridMultilevel"/>
    <w:tmpl w:val="AEBE4886"/>
    <w:lvl w:ilvl="0" w:tplc="E892CBE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D04F0"/>
    <w:multiLevelType w:val="multilevel"/>
    <w:tmpl w:val="32F433D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703198"/>
    <w:multiLevelType w:val="hybridMultilevel"/>
    <w:tmpl w:val="B438351C"/>
    <w:lvl w:ilvl="0" w:tplc="9698C308">
      <w:start w:val="2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7" w15:restartNumberingAfterBreak="0">
    <w:nsid w:val="6FC10F4F"/>
    <w:multiLevelType w:val="hybridMultilevel"/>
    <w:tmpl w:val="FE70D51A"/>
    <w:lvl w:ilvl="0" w:tplc="F1503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25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0D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CC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00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8C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8D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24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8B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25C14E2"/>
    <w:multiLevelType w:val="multilevel"/>
    <w:tmpl w:val="B7D0492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5D7573"/>
    <w:multiLevelType w:val="multilevel"/>
    <w:tmpl w:val="29445D4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3F01292"/>
    <w:multiLevelType w:val="hybridMultilevel"/>
    <w:tmpl w:val="34B8D4AC"/>
    <w:lvl w:ilvl="0" w:tplc="62BC504E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56E7CC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52FEC2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828D96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EC7B12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085892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821BAE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C8B05E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28D72C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EB2461"/>
    <w:multiLevelType w:val="multilevel"/>
    <w:tmpl w:val="979CE6CC"/>
    <w:lvl w:ilvl="0">
      <w:start w:val="1"/>
      <w:numFmt w:val="decimal"/>
      <w:lvlText w:val="%1."/>
      <w:lvlJc w:val="left"/>
      <w:pPr>
        <w:ind w:left="432" w:hanging="432"/>
      </w:pPr>
      <w:rPr>
        <w:rFonts w:asciiTheme="minorHAnsi" w:eastAsiaTheme="minorHAnsi" w:hAnsiTheme="minorHAnsi" w:cstheme="minorBidi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Theme="minorHAnsi" w:hAnsiTheme="minorHAnsi" w:cstheme="minorBidi" w:hint="default"/>
        <w:sz w:val="27"/>
      </w:rPr>
    </w:lvl>
  </w:abstractNum>
  <w:abstractNum w:abstractNumId="42" w15:restartNumberingAfterBreak="0">
    <w:nsid w:val="74EC41EF"/>
    <w:multiLevelType w:val="hybridMultilevel"/>
    <w:tmpl w:val="456CD74E"/>
    <w:lvl w:ilvl="0" w:tplc="51BE650E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11FA6"/>
    <w:multiLevelType w:val="multilevel"/>
    <w:tmpl w:val="B9FED0EA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44" w15:restartNumberingAfterBreak="0">
    <w:nsid w:val="7A9A3820"/>
    <w:multiLevelType w:val="multilevel"/>
    <w:tmpl w:val="D7BAB5A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36"/>
  </w:num>
  <w:num w:numId="5">
    <w:abstractNumId w:val="8"/>
  </w:num>
  <w:num w:numId="6">
    <w:abstractNumId w:val="27"/>
  </w:num>
  <w:num w:numId="7">
    <w:abstractNumId w:val="12"/>
  </w:num>
  <w:num w:numId="8">
    <w:abstractNumId w:val="6"/>
  </w:num>
  <w:num w:numId="9">
    <w:abstractNumId w:val="26"/>
  </w:num>
  <w:num w:numId="10">
    <w:abstractNumId w:val="41"/>
  </w:num>
  <w:num w:numId="11">
    <w:abstractNumId w:val="29"/>
  </w:num>
  <w:num w:numId="12">
    <w:abstractNumId w:val="25"/>
  </w:num>
  <w:num w:numId="13">
    <w:abstractNumId w:val="4"/>
  </w:num>
  <w:num w:numId="14">
    <w:abstractNumId w:val="16"/>
  </w:num>
  <w:num w:numId="15">
    <w:abstractNumId w:val="44"/>
  </w:num>
  <w:num w:numId="16">
    <w:abstractNumId w:val="35"/>
  </w:num>
  <w:num w:numId="17">
    <w:abstractNumId w:val="38"/>
  </w:num>
  <w:num w:numId="18">
    <w:abstractNumId w:val="28"/>
  </w:num>
  <w:num w:numId="19">
    <w:abstractNumId w:val="43"/>
  </w:num>
  <w:num w:numId="20">
    <w:abstractNumId w:val="23"/>
  </w:num>
  <w:num w:numId="21">
    <w:abstractNumId w:val="33"/>
  </w:num>
  <w:num w:numId="22">
    <w:abstractNumId w:val="3"/>
  </w:num>
  <w:num w:numId="23">
    <w:abstractNumId w:val="30"/>
  </w:num>
  <w:num w:numId="24">
    <w:abstractNumId w:val="20"/>
  </w:num>
  <w:num w:numId="25">
    <w:abstractNumId w:val="11"/>
  </w:num>
  <w:num w:numId="26">
    <w:abstractNumId w:val="32"/>
  </w:num>
  <w:num w:numId="27">
    <w:abstractNumId w:val="15"/>
  </w:num>
  <w:num w:numId="28">
    <w:abstractNumId w:val="17"/>
  </w:num>
  <w:num w:numId="29">
    <w:abstractNumId w:val="19"/>
  </w:num>
  <w:num w:numId="30">
    <w:abstractNumId w:val="5"/>
  </w:num>
  <w:num w:numId="31">
    <w:abstractNumId w:val="9"/>
  </w:num>
  <w:num w:numId="32">
    <w:abstractNumId w:val="37"/>
  </w:num>
  <w:num w:numId="33">
    <w:abstractNumId w:val="7"/>
  </w:num>
  <w:num w:numId="34">
    <w:abstractNumId w:val="39"/>
  </w:num>
  <w:num w:numId="35">
    <w:abstractNumId w:val="1"/>
  </w:num>
  <w:num w:numId="36">
    <w:abstractNumId w:val="42"/>
  </w:num>
  <w:num w:numId="37">
    <w:abstractNumId w:val="13"/>
  </w:num>
  <w:num w:numId="38">
    <w:abstractNumId w:val="31"/>
  </w:num>
  <w:num w:numId="39">
    <w:abstractNumId w:val="34"/>
  </w:num>
  <w:num w:numId="40">
    <w:abstractNumId w:val="18"/>
  </w:num>
  <w:num w:numId="41">
    <w:abstractNumId w:val="0"/>
  </w:num>
  <w:num w:numId="42">
    <w:abstractNumId w:val="24"/>
  </w:num>
  <w:num w:numId="43">
    <w:abstractNumId w:val="21"/>
  </w:num>
  <w:num w:numId="44">
    <w:abstractNumId w:val="4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7D"/>
    <w:rsid w:val="000018EA"/>
    <w:rsid w:val="00001E28"/>
    <w:rsid w:val="00002081"/>
    <w:rsid w:val="00003635"/>
    <w:rsid w:val="00006361"/>
    <w:rsid w:val="0000733A"/>
    <w:rsid w:val="0001028A"/>
    <w:rsid w:val="00010BA6"/>
    <w:rsid w:val="00011335"/>
    <w:rsid w:val="00011A2A"/>
    <w:rsid w:val="00011EEF"/>
    <w:rsid w:val="00014B93"/>
    <w:rsid w:val="00014FED"/>
    <w:rsid w:val="00015037"/>
    <w:rsid w:val="00016889"/>
    <w:rsid w:val="00020F7F"/>
    <w:rsid w:val="00021392"/>
    <w:rsid w:val="00021F6A"/>
    <w:rsid w:val="0002264E"/>
    <w:rsid w:val="00022B78"/>
    <w:rsid w:val="000251EF"/>
    <w:rsid w:val="0002557C"/>
    <w:rsid w:val="00025B85"/>
    <w:rsid w:val="00025F6D"/>
    <w:rsid w:val="00025FCB"/>
    <w:rsid w:val="00025FDF"/>
    <w:rsid w:val="00027EA0"/>
    <w:rsid w:val="00031909"/>
    <w:rsid w:val="000319F2"/>
    <w:rsid w:val="00031A18"/>
    <w:rsid w:val="00032408"/>
    <w:rsid w:val="00032A89"/>
    <w:rsid w:val="00033CE6"/>
    <w:rsid w:val="00037F56"/>
    <w:rsid w:val="00040C19"/>
    <w:rsid w:val="000413B8"/>
    <w:rsid w:val="0004155C"/>
    <w:rsid w:val="00041829"/>
    <w:rsid w:val="00045470"/>
    <w:rsid w:val="0004633B"/>
    <w:rsid w:val="00050BFF"/>
    <w:rsid w:val="00051DA9"/>
    <w:rsid w:val="00051E68"/>
    <w:rsid w:val="00052492"/>
    <w:rsid w:val="0005413C"/>
    <w:rsid w:val="0005595D"/>
    <w:rsid w:val="0005598A"/>
    <w:rsid w:val="00057EB5"/>
    <w:rsid w:val="00057FB0"/>
    <w:rsid w:val="000613A4"/>
    <w:rsid w:val="000627D2"/>
    <w:rsid w:val="00063858"/>
    <w:rsid w:val="00065D49"/>
    <w:rsid w:val="00066FD9"/>
    <w:rsid w:val="0006754E"/>
    <w:rsid w:val="00070F51"/>
    <w:rsid w:val="00072115"/>
    <w:rsid w:val="00074660"/>
    <w:rsid w:val="00074B98"/>
    <w:rsid w:val="0007567C"/>
    <w:rsid w:val="0007571D"/>
    <w:rsid w:val="00075AF4"/>
    <w:rsid w:val="0007638D"/>
    <w:rsid w:val="000800E7"/>
    <w:rsid w:val="00080906"/>
    <w:rsid w:val="00080EC0"/>
    <w:rsid w:val="00080FD3"/>
    <w:rsid w:val="0008143B"/>
    <w:rsid w:val="0008222F"/>
    <w:rsid w:val="00084A75"/>
    <w:rsid w:val="00085D9A"/>
    <w:rsid w:val="00086AEF"/>
    <w:rsid w:val="000902EC"/>
    <w:rsid w:val="00092C5F"/>
    <w:rsid w:val="000932BA"/>
    <w:rsid w:val="00096ADD"/>
    <w:rsid w:val="000A0675"/>
    <w:rsid w:val="000A0CAD"/>
    <w:rsid w:val="000A1CED"/>
    <w:rsid w:val="000A2658"/>
    <w:rsid w:val="000A3CC2"/>
    <w:rsid w:val="000A4482"/>
    <w:rsid w:val="000A4B97"/>
    <w:rsid w:val="000A4BB6"/>
    <w:rsid w:val="000A63F9"/>
    <w:rsid w:val="000B07A7"/>
    <w:rsid w:val="000B08F0"/>
    <w:rsid w:val="000B3243"/>
    <w:rsid w:val="000B3B94"/>
    <w:rsid w:val="000B3D02"/>
    <w:rsid w:val="000B4286"/>
    <w:rsid w:val="000B51DA"/>
    <w:rsid w:val="000B5687"/>
    <w:rsid w:val="000B5BEA"/>
    <w:rsid w:val="000B6ABD"/>
    <w:rsid w:val="000C0BCA"/>
    <w:rsid w:val="000C2CAD"/>
    <w:rsid w:val="000C30C1"/>
    <w:rsid w:val="000C4A06"/>
    <w:rsid w:val="000C52B4"/>
    <w:rsid w:val="000C6230"/>
    <w:rsid w:val="000D061B"/>
    <w:rsid w:val="000D13D5"/>
    <w:rsid w:val="000D1C02"/>
    <w:rsid w:val="000D3568"/>
    <w:rsid w:val="000D3DFB"/>
    <w:rsid w:val="000D43CE"/>
    <w:rsid w:val="000D4ECB"/>
    <w:rsid w:val="000D51DE"/>
    <w:rsid w:val="000D54DA"/>
    <w:rsid w:val="000D5CD0"/>
    <w:rsid w:val="000D7D7F"/>
    <w:rsid w:val="000E0484"/>
    <w:rsid w:val="000E0836"/>
    <w:rsid w:val="000E0876"/>
    <w:rsid w:val="000E1B1C"/>
    <w:rsid w:val="000E1BC8"/>
    <w:rsid w:val="000E1D30"/>
    <w:rsid w:val="000E3C24"/>
    <w:rsid w:val="000E46A2"/>
    <w:rsid w:val="000E77E6"/>
    <w:rsid w:val="000F0A80"/>
    <w:rsid w:val="000F0DEA"/>
    <w:rsid w:val="000F20C8"/>
    <w:rsid w:val="000F2A6D"/>
    <w:rsid w:val="000F37D2"/>
    <w:rsid w:val="000F3E1E"/>
    <w:rsid w:val="001006A6"/>
    <w:rsid w:val="001011DC"/>
    <w:rsid w:val="001031B9"/>
    <w:rsid w:val="00104397"/>
    <w:rsid w:val="00104423"/>
    <w:rsid w:val="00104D25"/>
    <w:rsid w:val="00110D79"/>
    <w:rsid w:val="00111026"/>
    <w:rsid w:val="0011208C"/>
    <w:rsid w:val="00114347"/>
    <w:rsid w:val="0011551D"/>
    <w:rsid w:val="00115715"/>
    <w:rsid w:val="001160A7"/>
    <w:rsid w:val="00116654"/>
    <w:rsid w:val="00116FF9"/>
    <w:rsid w:val="001171E8"/>
    <w:rsid w:val="00117E67"/>
    <w:rsid w:val="001200A9"/>
    <w:rsid w:val="0012107A"/>
    <w:rsid w:val="00122070"/>
    <w:rsid w:val="001226B7"/>
    <w:rsid w:val="00123A0D"/>
    <w:rsid w:val="00125CD5"/>
    <w:rsid w:val="00126294"/>
    <w:rsid w:val="001272E0"/>
    <w:rsid w:val="0012735E"/>
    <w:rsid w:val="0013663A"/>
    <w:rsid w:val="00137034"/>
    <w:rsid w:val="001372CB"/>
    <w:rsid w:val="00137FBD"/>
    <w:rsid w:val="001405D3"/>
    <w:rsid w:val="00140F5E"/>
    <w:rsid w:val="001427C2"/>
    <w:rsid w:val="00142D90"/>
    <w:rsid w:val="0014428A"/>
    <w:rsid w:val="0014437C"/>
    <w:rsid w:val="00145756"/>
    <w:rsid w:val="00150B3D"/>
    <w:rsid w:val="001522F7"/>
    <w:rsid w:val="00152D36"/>
    <w:rsid w:val="00153B01"/>
    <w:rsid w:val="00154ACB"/>
    <w:rsid w:val="00155B83"/>
    <w:rsid w:val="00157C2F"/>
    <w:rsid w:val="00160E34"/>
    <w:rsid w:val="00162214"/>
    <w:rsid w:val="00162806"/>
    <w:rsid w:val="001639FE"/>
    <w:rsid w:val="00163AB4"/>
    <w:rsid w:val="00165116"/>
    <w:rsid w:val="0016693A"/>
    <w:rsid w:val="00167291"/>
    <w:rsid w:val="001714BC"/>
    <w:rsid w:val="00171CF8"/>
    <w:rsid w:val="00171FA1"/>
    <w:rsid w:val="00172A35"/>
    <w:rsid w:val="001738AD"/>
    <w:rsid w:val="00173F2D"/>
    <w:rsid w:val="00175BA7"/>
    <w:rsid w:val="001766B9"/>
    <w:rsid w:val="00180E41"/>
    <w:rsid w:val="0018222E"/>
    <w:rsid w:val="00182388"/>
    <w:rsid w:val="00182B81"/>
    <w:rsid w:val="00186362"/>
    <w:rsid w:val="0018674E"/>
    <w:rsid w:val="001876A8"/>
    <w:rsid w:val="00191C03"/>
    <w:rsid w:val="00192B98"/>
    <w:rsid w:val="00193264"/>
    <w:rsid w:val="00193516"/>
    <w:rsid w:val="00193CE1"/>
    <w:rsid w:val="00193D78"/>
    <w:rsid w:val="00195AFD"/>
    <w:rsid w:val="001971FF"/>
    <w:rsid w:val="001972ED"/>
    <w:rsid w:val="001A1EBF"/>
    <w:rsid w:val="001A45D4"/>
    <w:rsid w:val="001A5908"/>
    <w:rsid w:val="001A5A1F"/>
    <w:rsid w:val="001A7B53"/>
    <w:rsid w:val="001B041F"/>
    <w:rsid w:val="001B0469"/>
    <w:rsid w:val="001B06C0"/>
    <w:rsid w:val="001B2C61"/>
    <w:rsid w:val="001B328A"/>
    <w:rsid w:val="001B3760"/>
    <w:rsid w:val="001B4AAA"/>
    <w:rsid w:val="001B4E5D"/>
    <w:rsid w:val="001B5DB0"/>
    <w:rsid w:val="001B6A5C"/>
    <w:rsid w:val="001C013E"/>
    <w:rsid w:val="001C0CAF"/>
    <w:rsid w:val="001C1DE1"/>
    <w:rsid w:val="001C3FCE"/>
    <w:rsid w:val="001C4038"/>
    <w:rsid w:val="001C446B"/>
    <w:rsid w:val="001C57BA"/>
    <w:rsid w:val="001C6976"/>
    <w:rsid w:val="001C6D99"/>
    <w:rsid w:val="001D0ABC"/>
    <w:rsid w:val="001D1598"/>
    <w:rsid w:val="001D1E2A"/>
    <w:rsid w:val="001D22E2"/>
    <w:rsid w:val="001D4135"/>
    <w:rsid w:val="001D53C0"/>
    <w:rsid w:val="001D6FC6"/>
    <w:rsid w:val="001E06E2"/>
    <w:rsid w:val="001E088C"/>
    <w:rsid w:val="001E18EC"/>
    <w:rsid w:val="001E69C7"/>
    <w:rsid w:val="001F1275"/>
    <w:rsid w:val="001F2512"/>
    <w:rsid w:val="001F2FCA"/>
    <w:rsid w:val="001F5A7D"/>
    <w:rsid w:val="00200690"/>
    <w:rsid w:val="00200D4C"/>
    <w:rsid w:val="002014EA"/>
    <w:rsid w:val="0020185A"/>
    <w:rsid w:val="00201C04"/>
    <w:rsid w:val="002022E4"/>
    <w:rsid w:val="00203FDF"/>
    <w:rsid w:val="0020567E"/>
    <w:rsid w:val="00206C58"/>
    <w:rsid w:val="002112A9"/>
    <w:rsid w:val="00211452"/>
    <w:rsid w:val="00211B94"/>
    <w:rsid w:val="00212462"/>
    <w:rsid w:val="00212FC6"/>
    <w:rsid w:val="002130A3"/>
    <w:rsid w:val="00215A3C"/>
    <w:rsid w:val="00216E96"/>
    <w:rsid w:val="00217213"/>
    <w:rsid w:val="00217BDA"/>
    <w:rsid w:val="00217CAA"/>
    <w:rsid w:val="002203CB"/>
    <w:rsid w:val="002210DC"/>
    <w:rsid w:val="00224403"/>
    <w:rsid w:val="00224D4A"/>
    <w:rsid w:val="0022508A"/>
    <w:rsid w:val="0022783E"/>
    <w:rsid w:val="002317C5"/>
    <w:rsid w:val="00232298"/>
    <w:rsid w:val="0023391E"/>
    <w:rsid w:val="00234890"/>
    <w:rsid w:val="00236F81"/>
    <w:rsid w:val="002409B4"/>
    <w:rsid w:val="00241408"/>
    <w:rsid w:val="002419D0"/>
    <w:rsid w:val="00242A46"/>
    <w:rsid w:val="00242C1E"/>
    <w:rsid w:val="00242FC3"/>
    <w:rsid w:val="002430CD"/>
    <w:rsid w:val="002436E3"/>
    <w:rsid w:val="002443A2"/>
    <w:rsid w:val="002444A2"/>
    <w:rsid w:val="00245EAD"/>
    <w:rsid w:val="002465F3"/>
    <w:rsid w:val="0024743E"/>
    <w:rsid w:val="0024797F"/>
    <w:rsid w:val="00250000"/>
    <w:rsid w:val="0025173C"/>
    <w:rsid w:val="002551C2"/>
    <w:rsid w:val="002554E4"/>
    <w:rsid w:val="00257AAB"/>
    <w:rsid w:val="00260F45"/>
    <w:rsid w:val="00261859"/>
    <w:rsid w:val="00263CAE"/>
    <w:rsid w:val="002655FB"/>
    <w:rsid w:val="002657C0"/>
    <w:rsid w:val="002661FA"/>
    <w:rsid w:val="0027013F"/>
    <w:rsid w:val="00271296"/>
    <w:rsid w:val="002719D2"/>
    <w:rsid w:val="00273019"/>
    <w:rsid w:val="00273934"/>
    <w:rsid w:val="00274C91"/>
    <w:rsid w:val="00274F63"/>
    <w:rsid w:val="00275346"/>
    <w:rsid w:val="002757CF"/>
    <w:rsid w:val="00275FFA"/>
    <w:rsid w:val="0027755C"/>
    <w:rsid w:val="002810C3"/>
    <w:rsid w:val="00281E50"/>
    <w:rsid w:val="00282304"/>
    <w:rsid w:val="0028329F"/>
    <w:rsid w:val="002857D6"/>
    <w:rsid w:val="00285A58"/>
    <w:rsid w:val="00286F48"/>
    <w:rsid w:val="002875EE"/>
    <w:rsid w:val="00287A13"/>
    <w:rsid w:val="00290A4F"/>
    <w:rsid w:val="002924A7"/>
    <w:rsid w:val="00292FC8"/>
    <w:rsid w:val="00294FD9"/>
    <w:rsid w:val="002951A1"/>
    <w:rsid w:val="00295566"/>
    <w:rsid w:val="00295CD5"/>
    <w:rsid w:val="0029631B"/>
    <w:rsid w:val="002968BB"/>
    <w:rsid w:val="002A08D3"/>
    <w:rsid w:val="002A0EA5"/>
    <w:rsid w:val="002A3400"/>
    <w:rsid w:val="002A40CC"/>
    <w:rsid w:val="002A4141"/>
    <w:rsid w:val="002A5167"/>
    <w:rsid w:val="002A6CBE"/>
    <w:rsid w:val="002A7120"/>
    <w:rsid w:val="002A751F"/>
    <w:rsid w:val="002A755B"/>
    <w:rsid w:val="002A7E64"/>
    <w:rsid w:val="002B0DF1"/>
    <w:rsid w:val="002B2386"/>
    <w:rsid w:val="002B2CD1"/>
    <w:rsid w:val="002B2D15"/>
    <w:rsid w:val="002B2E2C"/>
    <w:rsid w:val="002B30D6"/>
    <w:rsid w:val="002B3CC2"/>
    <w:rsid w:val="002B73D8"/>
    <w:rsid w:val="002B76CF"/>
    <w:rsid w:val="002C05BB"/>
    <w:rsid w:val="002C060A"/>
    <w:rsid w:val="002C0891"/>
    <w:rsid w:val="002C0A57"/>
    <w:rsid w:val="002C0CD3"/>
    <w:rsid w:val="002C1076"/>
    <w:rsid w:val="002C1EA4"/>
    <w:rsid w:val="002C1ED4"/>
    <w:rsid w:val="002C34B0"/>
    <w:rsid w:val="002C41CD"/>
    <w:rsid w:val="002C6143"/>
    <w:rsid w:val="002C7003"/>
    <w:rsid w:val="002C7779"/>
    <w:rsid w:val="002D1065"/>
    <w:rsid w:val="002D141F"/>
    <w:rsid w:val="002D313F"/>
    <w:rsid w:val="002D3750"/>
    <w:rsid w:val="002D3CAB"/>
    <w:rsid w:val="002D4F78"/>
    <w:rsid w:val="002D71FA"/>
    <w:rsid w:val="002E21F2"/>
    <w:rsid w:val="002E2357"/>
    <w:rsid w:val="002E2A2B"/>
    <w:rsid w:val="002E3F98"/>
    <w:rsid w:val="002E4E78"/>
    <w:rsid w:val="002E5DDD"/>
    <w:rsid w:val="002E73BB"/>
    <w:rsid w:val="002F3D70"/>
    <w:rsid w:val="002F5AA0"/>
    <w:rsid w:val="003033EB"/>
    <w:rsid w:val="003042FA"/>
    <w:rsid w:val="003051E9"/>
    <w:rsid w:val="00307115"/>
    <w:rsid w:val="0030743E"/>
    <w:rsid w:val="003076D2"/>
    <w:rsid w:val="00310498"/>
    <w:rsid w:val="00314760"/>
    <w:rsid w:val="00314EAA"/>
    <w:rsid w:val="003152FE"/>
    <w:rsid w:val="00316C9D"/>
    <w:rsid w:val="003206F3"/>
    <w:rsid w:val="00321000"/>
    <w:rsid w:val="003234B2"/>
    <w:rsid w:val="003254DA"/>
    <w:rsid w:val="00325CDE"/>
    <w:rsid w:val="00325D5F"/>
    <w:rsid w:val="00330DB3"/>
    <w:rsid w:val="00332688"/>
    <w:rsid w:val="003327C3"/>
    <w:rsid w:val="0033284D"/>
    <w:rsid w:val="00333275"/>
    <w:rsid w:val="00336332"/>
    <w:rsid w:val="003369BC"/>
    <w:rsid w:val="00336A87"/>
    <w:rsid w:val="003374D3"/>
    <w:rsid w:val="00342239"/>
    <w:rsid w:val="003427FA"/>
    <w:rsid w:val="00342C48"/>
    <w:rsid w:val="0034314F"/>
    <w:rsid w:val="0034325C"/>
    <w:rsid w:val="00343551"/>
    <w:rsid w:val="003441FE"/>
    <w:rsid w:val="00344F2E"/>
    <w:rsid w:val="003468FC"/>
    <w:rsid w:val="00347A06"/>
    <w:rsid w:val="00347CED"/>
    <w:rsid w:val="00351996"/>
    <w:rsid w:val="003528A4"/>
    <w:rsid w:val="00355100"/>
    <w:rsid w:val="0035533C"/>
    <w:rsid w:val="00355914"/>
    <w:rsid w:val="00355B2B"/>
    <w:rsid w:val="003561AD"/>
    <w:rsid w:val="00356646"/>
    <w:rsid w:val="0035709A"/>
    <w:rsid w:val="00357E93"/>
    <w:rsid w:val="00357EAB"/>
    <w:rsid w:val="0036144E"/>
    <w:rsid w:val="00362521"/>
    <w:rsid w:val="00362838"/>
    <w:rsid w:val="00363167"/>
    <w:rsid w:val="00363735"/>
    <w:rsid w:val="003644EA"/>
    <w:rsid w:val="00366136"/>
    <w:rsid w:val="0036686F"/>
    <w:rsid w:val="00370072"/>
    <w:rsid w:val="00371215"/>
    <w:rsid w:val="00373811"/>
    <w:rsid w:val="0037425F"/>
    <w:rsid w:val="00375866"/>
    <w:rsid w:val="003759C3"/>
    <w:rsid w:val="00375BF8"/>
    <w:rsid w:val="00375F5F"/>
    <w:rsid w:val="00377165"/>
    <w:rsid w:val="00381644"/>
    <w:rsid w:val="0038260D"/>
    <w:rsid w:val="00382D77"/>
    <w:rsid w:val="00383305"/>
    <w:rsid w:val="003847DD"/>
    <w:rsid w:val="00386DB2"/>
    <w:rsid w:val="0039145C"/>
    <w:rsid w:val="003929EB"/>
    <w:rsid w:val="00392F94"/>
    <w:rsid w:val="00395428"/>
    <w:rsid w:val="00397321"/>
    <w:rsid w:val="003A503B"/>
    <w:rsid w:val="003A66EC"/>
    <w:rsid w:val="003A6763"/>
    <w:rsid w:val="003B3B8B"/>
    <w:rsid w:val="003B4FD5"/>
    <w:rsid w:val="003B5724"/>
    <w:rsid w:val="003B5947"/>
    <w:rsid w:val="003B617C"/>
    <w:rsid w:val="003B7F5E"/>
    <w:rsid w:val="003C0F70"/>
    <w:rsid w:val="003C1257"/>
    <w:rsid w:val="003C18CB"/>
    <w:rsid w:val="003C1A89"/>
    <w:rsid w:val="003C235D"/>
    <w:rsid w:val="003C42DF"/>
    <w:rsid w:val="003C467F"/>
    <w:rsid w:val="003C6809"/>
    <w:rsid w:val="003D111F"/>
    <w:rsid w:val="003D14D9"/>
    <w:rsid w:val="003D2A18"/>
    <w:rsid w:val="003D30E3"/>
    <w:rsid w:val="003D5754"/>
    <w:rsid w:val="003D61CB"/>
    <w:rsid w:val="003E4EF3"/>
    <w:rsid w:val="003E5099"/>
    <w:rsid w:val="003E6072"/>
    <w:rsid w:val="003E63F4"/>
    <w:rsid w:val="003E6AD3"/>
    <w:rsid w:val="003E6C34"/>
    <w:rsid w:val="003E717B"/>
    <w:rsid w:val="003F03E2"/>
    <w:rsid w:val="003F09D1"/>
    <w:rsid w:val="003F1A0D"/>
    <w:rsid w:val="003F2B6A"/>
    <w:rsid w:val="003F33B7"/>
    <w:rsid w:val="003F5637"/>
    <w:rsid w:val="003F5F51"/>
    <w:rsid w:val="003F675C"/>
    <w:rsid w:val="003F6F15"/>
    <w:rsid w:val="003F7B1F"/>
    <w:rsid w:val="004000D5"/>
    <w:rsid w:val="004023C7"/>
    <w:rsid w:val="004041D1"/>
    <w:rsid w:val="00407251"/>
    <w:rsid w:val="004072E3"/>
    <w:rsid w:val="00410234"/>
    <w:rsid w:val="004119BC"/>
    <w:rsid w:val="00413AF5"/>
    <w:rsid w:val="00414C92"/>
    <w:rsid w:val="004225CA"/>
    <w:rsid w:val="004233FC"/>
    <w:rsid w:val="004234BB"/>
    <w:rsid w:val="00423981"/>
    <w:rsid w:val="0042594D"/>
    <w:rsid w:val="004262F4"/>
    <w:rsid w:val="00426366"/>
    <w:rsid w:val="00426B2B"/>
    <w:rsid w:val="00426D0C"/>
    <w:rsid w:val="00431588"/>
    <w:rsid w:val="004319D5"/>
    <w:rsid w:val="00431A10"/>
    <w:rsid w:val="00431D18"/>
    <w:rsid w:val="00433F44"/>
    <w:rsid w:val="004354DE"/>
    <w:rsid w:val="00436AE2"/>
    <w:rsid w:val="00437D74"/>
    <w:rsid w:val="00440731"/>
    <w:rsid w:val="00440AD2"/>
    <w:rsid w:val="00440DCD"/>
    <w:rsid w:val="00442212"/>
    <w:rsid w:val="00446F4F"/>
    <w:rsid w:val="0045009C"/>
    <w:rsid w:val="004500D2"/>
    <w:rsid w:val="00451333"/>
    <w:rsid w:val="00452952"/>
    <w:rsid w:val="0045328E"/>
    <w:rsid w:val="00453875"/>
    <w:rsid w:val="00454242"/>
    <w:rsid w:val="00455461"/>
    <w:rsid w:val="00455974"/>
    <w:rsid w:val="004569AC"/>
    <w:rsid w:val="00457672"/>
    <w:rsid w:val="00461E34"/>
    <w:rsid w:val="00461FCF"/>
    <w:rsid w:val="00465FAE"/>
    <w:rsid w:val="00466082"/>
    <w:rsid w:val="004669FC"/>
    <w:rsid w:val="00467323"/>
    <w:rsid w:val="00470DB6"/>
    <w:rsid w:val="004718B6"/>
    <w:rsid w:val="00471C20"/>
    <w:rsid w:val="00472059"/>
    <w:rsid w:val="00473E35"/>
    <w:rsid w:val="00475033"/>
    <w:rsid w:val="0047557C"/>
    <w:rsid w:val="00476135"/>
    <w:rsid w:val="00480092"/>
    <w:rsid w:val="004806A8"/>
    <w:rsid w:val="00482EAF"/>
    <w:rsid w:val="00483A2F"/>
    <w:rsid w:val="004844D4"/>
    <w:rsid w:val="00484F46"/>
    <w:rsid w:val="0049054F"/>
    <w:rsid w:val="00491255"/>
    <w:rsid w:val="00491602"/>
    <w:rsid w:val="00491FD8"/>
    <w:rsid w:val="0049414C"/>
    <w:rsid w:val="004944AE"/>
    <w:rsid w:val="00495402"/>
    <w:rsid w:val="00495ADD"/>
    <w:rsid w:val="00495CC8"/>
    <w:rsid w:val="00497F3F"/>
    <w:rsid w:val="004A0689"/>
    <w:rsid w:val="004A0BBC"/>
    <w:rsid w:val="004A125C"/>
    <w:rsid w:val="004A1A09"/>
    <w:rsid w:val="004A3407"/>
    <w:rsid w:val="004A632A"/>
    <w:rsid w:val="004A67D5"/>
    <w:rsid w:val="004A7B84"/>
    <w:rsid w:val="004B0624"/>
    <w:rsid w:val="004B0F92"/>
    <w:rsid w:val="004B173E"/>
    <w:rsid w:val="004B2812"/>
    <w:rsid w:val="004B3268"/>
    <w:rsid w:val="004B4384"/>
    <w:rsid w:val="004B4C74"/>
    <w:rsid w:val="004B56D4"/>
    <w:rsid w:val="004B73DC"/>
    <w:rsid w:val="004B7C40"/>
    <w:rsid w:val="004C07C5"/>
    <w:rsid w:val="004C28E4"/>
    <w:rsid w:val="004C36B2"/>
    <w:rsid w:val="004C3C3F"/>
    <w:rsid w:val="004C5C48"/>
    <w:rsid w:val="004C7233"/>
    <w:rsid w:val="004D0641"/>
    <w:rsid w:val="004D107F"/>
    <w:rsid w:val="004D1883"/>
    <w:rsid w:val="004D221E"/>
    <w:rsid w:val="004D231C"/>
    <w:rsid w:val="004D288B"/>
    <w:rsid w:val="004D40F5"/>
    <w:rsid w:val="004D450A"/>
    <w:rsid w:val="004E0F7A"/>
    <w:rsid w:val="004E3F03"/>
    <w:rsid w:val="004E40EE"/>
    <w:rsid w:val="004E5444"/>
    <w:rsid w:val="004E5A8D"/>
    <w:rsid w:val="004F4DA2"/>
    <w:rsid w:val="004F53BF"/>
    <w:rsid w:val="004F5FFD"/>
    <w:rsid w:val="004F743E"/>
    <w:rsid w:val="004F7B39"/>
    <w:rsid w:val="004F7E1A"/>
    <w:rsid w:val="004F7F56"/>
    <w:rsid w:val="00501A6A"/>
    <w:rsid w:val="00502A65"/>
    <w:rsid w:val="00502DBC"/>
    <w:rsid w:val="0050374D"/>
    <w:rsid w:val="00505684"/>
    <w:rsid w:val="00507385"/>
    <w:rsid w:val="005100D0"/>
    <w:rsid w:val="00511130"/>
    <w:rsid w:val="00511D38"/>
    <w:rsid w:val="005124BC"/>
    <w:rsid w:val="00512B7F"/>
    <w:rsid w:val="005165B8"/>
    <w:rsid w:val="005201E6"/>
    <w:rsid w:val="005203C7"/>
    <w:rsid w:val="00520568"/>
    <w:rsid w:val="005225DA"/>
    <w:rsid w:val="00522A78"/>
    <w:rsid w:val="0052501C"/>
    <w:rsid w:val="0052697D"/>
    <w:rsid w:val="005269E8"/>
    <w:rsid w:val="00530DDE"/>
    <w:rsid w:val="00531200"/>
    <w:rsid w:val="00532847"/>
    <w:rsid w:val="005346F8"/>
    <w:rsid w:val="00534F5E"/>
    <w:rsid w:val="00535513"/>
    <w:rsid w:val="005360B5"/>
    <w:rsid w:val="00536CA3"/>
    <w:rsid w:val="005409BE"/>
    <w:rsid w:val="00540C36"/>
    <w:rsid w:val="00541E11"/>
    <w:rsid w:val="00544610"/>
    <w:rsid w:val="005464F9"/>
    <w:rsid w:val="0054766B"/>
    <w:rsid w:val="0054790A"/>
    <w:rsid w:val="005516D2"/>
    <w:rsid w:val="0055345B"/>
    <w:rsid w:val="00553546"/>
    <w:rsid w:val="005549ED"/>
    <w:rsid w:val="00555188"/>
    <w:rsid w:val="005563A2"/>
    <w:rsid w:val="00557AEC"/>
    <w:rsid w:val="00560A78"/>
    <w:rsid w:val="00561223"/>
    <w:rsid w:val="00563EA4"/>
    <w:rsid w:val="00565FCA"/>
    <w:rsid w:val="005673A2"/>
    <w:rsid w:val="00570181"/>
    <w:rsid w:val="00572256"/>
    <w:rsid w:val="005734FD"/>
    <w:rsid w:val="0057350E"/>
    <w:rsid w:val="0057534A"/>
    <w:rsid w:val="0057590A"/>
    <w:rsid w:val="00577AE1"/>
    <w:rsid w:val="00577C26"/>
    <w:rsid w:val="00577F76"/>
    <w:rsid w:val="005804C7"/>
    <w:rsid w:val="00580B28"/>
    <w:rsid w:val="0058357A"/>
    <w:rsid w:val="00583A12"/>
    <w:rsid w:val="005865F4"/>
    <w:rsid w:val="00591A06"/>
    <w:rsid w:val="0059495E"/>
    <w:rsid w:val="00594FE5"/>
    <w:rsid w:val="00597470"/>
    <w:rsid w:val="0059786C"/>
    <w:rsid w:val="005A098A"/>
    <w:rsid w:val="005A25C0"/>
    <w:rsid w:val="005A4042"/>
    <w:rsid w:val="005A408D"/>
    <w:rsid w:val="005A4C55"/>
    <w:rsid w:val="005A5C99"/>
    <w:rsid w:val="005A7565"/>
    <w:rsid w:val="005B174D"/>
    <w:rsid w:val="005B24E2"/>
    <w:rsid w:val="005B44D9"/>
    <w:rsid w:val="005B4D13"/>
    <w:rsid w:val="005B53D4"/>
    <w:rsid w:val="005B7059"/>
    <w:rsid w:val="005B7C94"/>
    <w:rsid w:val="005C06C6"/>
    <w:rsid w:val="005C12FF"/>
    <w:rsid w:val="005C1E57"/>
    <w:rsid w:val="005C2983"/>
    <w:rsid w:val="005C5A1A"/>
    <w:rsid w:val="005D110F"/>
    <w:rsid w:val="005D17BF"/>
    <w:rsid w:val="005D4527"/>
    <w:rsid w:val="005D75C1"/>
    <w:rsid w:val="005E0340"/>
    <w:rsid w:val="005E06ED"/>
    <w:rsid w:val="005E0943"/>
    <w:rsid w:val="005E205A"/>
    <w:rsid w:val="005E550E"/>
    <w:rsid w:val="005E6563"/>
    <w:rsid w:val="005E6BFE"/>
    <w:rsid w:val="005E6E1B"/>
    <w:rsid w:val="005E718A"/>
    <w:rsid w:val="005F2878"/>
    <w:rsid w:val="005F3963"/>
    <w:rsid w:val="005F3E8D"/>
    <w:rsid w:val="005F44AD"/>
    <w:rsid w:val="005F5CBB"/>
    <w:rsid w:val="005F668D"/>
    <w:rsid w:val="005F7E27"/>
    <w:rsid w:val="006016EC"/>
    <w:rsid w:val="00601CEB"/>
    <w:rsid w:val="0060362E"/>
    <w:rsid w:val="00606DDF"/>
    <w:rsid w:val="006101EF"/>
    <w:rsid w:val="00610CE3"/>
    <w:rsid w:val="0061197A"/>
    <w:rsid w:val="00612193"/>
    <w:rsid w:val="0061340E"/>
    <w:rsid w:val="0062089D"/>
    <w:rsid w:val="00620CFC"/>
    <w:rsid w:val="00623703"/>
    <w:rsid w:val="0062477D"/>
    <w:rsid w:val="006249B9"/>
    <w:rsid w:val="00626813"/>
    <w:rsid w:val="0062691B"/>
    <w:rsid w:val="00626F7F"/>
    <w:rsid w:val="006274BE"/>
    <w:rsid w:val="006300DB"/>
    <w:rsid w:val="00632148"/>
    <w:rsid w:val="00632330"/>
    <w:rsid w:val="00632A76"/>
    <w:rsid w:val="00632BC8"/>
    <w:rsid w:val="00634FF2"/>
    <w:rsid w:val="00636002"/>
    <w:rsid w:val="006367F9"/>
    <w:rsid w:val="00637031"/>
    <w:rsid w:val="006403D9"/>
    <w:rsid w:val="00640EB0"/>
    <w:rsid w:val="00641E92"/>
    <w:rsid w:val="00650CFD"/>
    <w:rsid w:val="00655833"/>
    <w:rsid w:val="00656F83"/>
    <w:rsid w:val="00660EA4"/>
    <w:rsid w:val="00661B30"/>
    <w:rsid w:val="0066296D"/>
    <w:rsid w:val="006634DF"/>
    <w:rsid w:val="006666C9"/>
    <w:rsid w:val="00667162"/>
    <w:rsid w:val="006704E1"/>
    <w:rsid w:val="00671872"/>
    <w:rsid w:val="00671993"/>
    <w:rsid w:val="00671DA3"/>
    <w:rsid w:val="00672A73"/>
    <w:rsid w:val="00672EFB"/>
    <w:rsid w:val="006735BB"/>
    <w:rsid w:val="00673F5E"/>
    <w:rsid w:val="00674E18"/>
    <w:rsid w:val="006765D7"/>
    <w:rsid w:val="006772C2"/>
    <w:rsid w:val="006778A7"/>
    <w:rsid w:val="006779D1"/>
    <w:rsid w:val="0068015B"/>
    <w:rsid w:val="00680665"/>
    <w:rsid w:val="00680FDC"/>
    <w:rsid w:val="00681052"/>
    <w:rsid w:val="00683293"/>
    <w:rsid w:val="0068368A"/>
    <w:rsid w:val="00684ACF"/>
    <w:rsid w:val="00684BCB"/>
    <w:rsid w:val="00686C57"/>
    <w:rsid w:val="00690EA9"/>
    <w:rsid w:val="00690ECF"/>
    <w:rsid w:val="00690F34"/>
    <w:rsid w:val="00691483"/>
    <w:rsid w:val="00691B93"/>
    <w:rsid w:val="006920A3"/>
    <w:rsid w:val="00692FAE"/>
    <w:rsid w:val="00694052"/>
    <w:rsid w:val="006946E6"/>
    <w:rsid w:val="00694BAE"/>
    <w:rsid w:val="00695FB6"/>
    <w:rsid w:val="00696D4D"/>
    <w:rsid w:val="00697360"/>
    <w:rsid w:val="006A2341"/>
    <w:rsid w:val="006A2C13"/>
    <w:rsid w:val="006A3236"/>
    <w:rsid w:val="006A5FAF"/>
    <w:rsid w:val="006A6CD0"/>
    <w:rsid w:val="006B00D4"/>
    <w:rsid w:val="006B07D5"/>
    <w:rsid w:val="006B0CE7"/>
    <w:rsid w:val="006B274D"/>
    <w:rsid w:val="006B27C9"/>
    <w:rsid w:val="006B37DE"/>
    <w:rsid w:val="006B5E6C"/>
    <w:rsid w:val="006B6819"/>
    <w:rsid w:val="006C3E1A"/>
    <w:rsid w:val="006C67CD"/>
    <w:rsid w:val="006C70A5"/>
    <w:rsid w:val="006C7488"/>
    <w:rsid w:val="006D03A8"/>
    <w:rsid w:val="006D0A9D"/>
    <w:rsid w:val="006D1249"/>
    <w:rsid w:val="006D237E"/>
    <w:rsid w:val="006D30D7"/>
    <w:rsid w:val="006D53B2"/>
    <w:rsid w:val="006D6B9D"/>
    <w:rsid w:val="006E0074"/>
    <w:rsid w:val="006E04ED"/>
    <w:rsid w:val="006E0566"/>
    <w:rsid w:val="006E3805"/>
    <w:rsid w:val="006E6601"/>
    <w:rsid w:val="006E7AF2"/>
    <w:rsid w:val="006F233D"/>
    <w:rsid w:val="006F349F"/>
    <w:rsid w:val="006F3597"/>
    <w:rsid w:val="006F4B75"/>
    <w:rsid w:val="006F5148"/>
    <w:rsid w:val="006F64B5"/>
    <w:rsid w:val="006F7C19"/>
    <w:rsid w:val="006F7C5C"/>
    <w:rsid w:val="007004C5"/>
    <w:rsid w:val="0070159B"/>
    <w:rsid w:val="0070189E"/>
    <w:rsid w:val="00701B88"/>
    <w:rsid w:val="007028CE"/>
    <w:rsid w:val="007033DC"/>
    <w:rsid w:val="0070453E"/>
    <w:rsid w:val="00707389"/>
    <w:rsid w:val="007107EC"/>
    <w:rsid w:val="007125DA"/>
    <w:rsid w:val="0071345F"/>
    <w:rsid w:val="007139FF"/>
    <w:rsid w:val="00713D32"/>
    <w:rsid w:val="00713EE3"/>
    <w:rsid w:val="007142F0"/>
    <w:rsid w:val="00714CF7"/>
    <w:rsid w:val="00716954"/>
    <w:rsid w:val="00716A7A"/>
    <w:rsid w:val="0071733E"/>
    <w:rsid w:val="0071754A"/>
    <w:rsid w:val="00720232"/>
    <w:rsid w:val="00722954"/>
    <w:rsid w:val="007234B6"/>
    <w:rsid w:val="007251C9"/>
    <w:rsid w:val="007253F4"/>
    <w:rsid w:val="0072544B"/>
    <w:rsid w:val="007265E2"/>
    <w:rsid w:val="0072685B"/>
    <w:rsid w:val="0072751E"/>
    <w:rsid w:val="00730FF9"/>
    <w:rsid w:val="00732B52"/>
    <w:rsid w:val="007336B4"/>
    <w:rsid w:val="0073608E"/>
    <w:rsid w:val="007361B5"/>
    <w:rsid w:val="00736561"/>
    <w:rsid w:val="0073676A"/>
    <w:rsid w:val="007400A0"/>
    <w:rsid w:val="00740FB0"/>
    <w:rsid w:val="00741072"/>
    <w:rsid w:val="007416EC"/>
    <w:rsid w:val="00741D94"/>
    <w:rsid w:val="007471B9"/>
    <w:rsid w:val="0075046D"/>
    <w:rsid w:val="007511CF"/>
    <w:rsid w:val="007524E5"/>
    <w:rsid w:val="0075356D"/>
    <w:rsid w:val="0075409B"/>
    <w:rsid w:val="0075473A"/>
    <w:rsid w:val="00755685"/>
    <w:rsid w:val="00755C85"/>
    <w:rsid w:val="00755CE9"/>
    <w:rsid w:val="00755ED3"/>
    <w:rsid w:val="00756819"/>
    <w:rsid w:val="0075691D"/>
    <w:rsid w:val="00761361"/>
    <w:rsid w:val="0076236B"/>
    <w:rsid w:val="0076252B"/>
    <w:rsid w:val="00763AB7"/>
    <w:rsid w:val="00763CEE"/>
    <w:rsid w:val="0076426F"/>
    <w:rsid w:val="007642CD"/>
    <w:rsid w:val="00766316"/>
    <w:rsid w:val="00766DFA"/>
    <w:rsid w:val="00770DCD"/>
    <w:rsid w:val="007722A5"/>
    <w:rsid w:val="00774AD9"/>
    <w:rsid w:val="00775E0D"/>
    <w:rsid w:val="0077706D"/>
    <w:rsid w:val="007819FE"/>
    <w:rsid w:val="0078305C"/>
    <w:rsid w:val="00785036"/>
    <w:rsid w:val="007853BB"/>
    <w:rsid w:val="0078552F"/>
    <w:rsid w:val="007856F5"/>
    <w:rsid w:val="00786A64"/>
    <w:rsid w:val="00786FC5"/>
    <w:rsid w:val="007900DF"/>
    <w:rsid w:val="007908CC"/>
    <w:rsid w:val="00790D0A"/>
    <w:rsid w:val="007916B9"/>
    <w:rsid w:val="00792477"/>
    <w:rsid w:val="00793294"/>
    <w:rsid w:val="00793696"/>
    <w:rsid w:val="00793ADF"/>
    <w:rsid w:val="00794345"/>
    <w:rsid w:val="00794ACD"/>
    <w:rsid w:val="00794F78"/>
    <w:rsid w:val="00795B4D"/>
    <w:rsid w:val="007A1EB3"/>
    <w:rsid w:val="007A2725"/>
    <w:rsid w:val="007A467D"/>
    <w:rsid w:val="007A5791"/>
    <w:rsid w:val="007A6D67"/>
    <w:rsid w:val="007B0568"/>
    <w:rsid w:val="007B1815"/>
    <w:rsid w:val="007B1B09"/>
    <w:rsid w:val="007B37D1"/>
    <w:rsid w:val="007B3AB5"/>
    <w:rsid w:val="007B4BE3"/>
    <w:rsid w:val="007B506F"/>
    <w:rsid w:val="007B778B"/>
    <w:rsid w:val="007C0B5A"/>
    <w:rsid w:val="007C0FC1"/>
    <w:rsid w:val="007C189A"/>
    <w:rsid w:val="007C246E"/>
    <w:rsid w:val="007C31F3"/>
    <w:rsid w:val="007C4669"/>
    <w:rsid w:val="007C5A38"/>
    <w:rsid w:val="007C65EA"/>
    <w:rsid w:val="007C65F6"/>
    <w:rsid w:val="007D04E7"/>
    <w:rsid w:val="007D1A78"/>
    <w:rsid w:val="007D57F8"/>
    <w:rsid w:val="007D5E35"/>
    <w:rsid w:val="007D7752"/>
    <w:rsid w:val="007D7C47"/>
    <w:rsid w:val="007E0412"/>
    <w:rsid w:val="007E082B"/>
    <w:rsid w:val="007E1C7C"/>
    <w:rsid w:val="007E4547"/>
    <w:rsid w:val="007E4971"/>
    <w:rsid w:val="007E693D"/>
    <w:rsid w:val="007E7AFC"/>
    <w:rsid w:val="007F0313"/>
    <w:rsid w:val="007F03DE"/>
    <w:rsid w:val="007F1D1F"/>
    <w:rsid w:val="007F1D71"/>
    <w:rsid w:val="007F51BE"/>
    <w:rsid w:val="007F6627"/>
    <w:rsid w:val="007F6B2A"/>
    <w:rsid w:val="007F71D5"/>
    <w:rsid w:val="007F7EB2"/>
    <w:rsid w:val="00804D4A"/>
    <w:rsid w:val="00805D09"/>
    <w:rsid w:val="00805D32"/>
    <w:rsid w:val="008070DA"/>
    <w:rsid w:val="00807677"/>
    <w:rsid w:val="00807AF3"/>
    <w:rsid w:val="00807E3D"/>
    <w:rsid w:val="00810F5B"/>
    <w:rsid w:val="00812AFD"/>
    <w:rsid w:val="00812E0B"/>
    <w:rsid w:val="00814015"/>
    <w:rsid w:val="008148ED"/>
    <w:rsid w:val="0082023D"/>
    <w:rsid w:val="00821796"/>
    <w:rsid w:val="008235C9"/>
    <w:rsid w:val="00823D53"/>
    <w:rsid w:val="00825B04"/>
    <w:rsid w:val="00825E84"/>
    <w:rsid w:val="00826656"/>
    <w:rsid w:val="00830E33"/>
    <w:rsid w:val="008315A2"/>
    <w:rsid w:val="00831876"/>
    <w:rsid w:val="00831D08"/>
    <w:rsid w:val="008335AF"/>
    <w:rsid w:val="00834321"/>
    <w:rsid w:val="00835468"/>
    <w:rsid w:val="00840DEE"/>
    <w:rsid w:val="0084102D"/>
    <w:rsid w:val="00845C43"/>
    <w:rsid w:val="00850B1C"/>
    <w:rsid w:val="00851023"/>
    <w:rsid w:val="00852107"/>
    <w:rsid w:val="0085225B"/>
    <w:rsid w:val="00854632"/>
    <w:rsid w:val="0085587F"/>
    <w:rsid w:val="00855A89"/>
    <w:rsid w:val="00856349"/>
    <w:rsid w:val="0085647D"/>
    <w:rsid w:val="00856AE5"/>
    <w:rsid w:val="00857407"/>
    <w:rsid w:val="00857661"/>
    <w:rsid w:val="00861161"/>
    <w:rsid w:val="00861687"/>
    <w:rsid w:val="00861C0C"/>
    <w:rsid w:val="008622D5"/>
    <w:rsid w:val="00864B38"/>
    <w:rsid w:val="00864F28"/>
    <w:rsid w:val="008661AE"/>
    <w:rsid w:val="00866B70"/>
    <w:rsid w:val="00867608"/>
    <w:rsid w:val="008704DC"/>
    <w:rsid w:val="00870CB7"/>
    <w:rsid w:val="00871BD3"/>
    <w:rsid w:val="00871D5A"/>
    <w:rsid w:val="00875970"/>
    <w:rsid w:val="00875A17"/>
    <w:rsid w:val="00875F9B"/>
    <w:rsid w:val="00877209"/>
    <w:rsid w:val="00882E24"/>
    <w:rsid w:val="00884A27"/>
    <w:rsid w:val="00884D49"/>
    <w:rsid w:val="008871F2"/>
    <w:rsid w:val="00887B48"/>
    <w:rsid w:val="008900E8"/>
    <w:rsid w:val="00890A7A"/>
    <w:rsid w:val="008928FE"/>
    <w:rsid w:val="00895621"/>
    <w:rsid w:val="00895DE0"/>
    <w:rsid w:val="008A06F9"/>
    <w:rsid w:val="008A09CA"/>
    <w:rsid w:val="008A1044"/>
    <w:rsid w:val="008A124B"/>
    <w:rsid w:val="008A1334"/>
    <w:rsid w:val="008A2418"/>
    <w:rsid w:val="008A26A1"/>
    <w:rsid w:val="008A3097"/>
    <w:rsid w:val="008A3A54"/>
    <w:rsid w:val="008A4E65"/>
    <w:rsid w:val="008A5A1F"/>
    <w:rsid w:val="008A7CDC"/>
    <w:rsid w:val="008B03C6"/>
    <w:rsid w:val="008B111D"/>
    <w:rsid w:val="008B152A"/>
    <w:rsid w:val="008B170D"/>
    <w:rsid w:val="008B2637"/>
    <w:rsid w:val="008B27BF"/>
    <w:rsid w:val="008B38AB"/>
    <w:rsid w:val="008B3E2F"/>
    <w:rsid w:val="008B6791"/>
    <w:rsid w:val="008B691C"/>
    <w:rsid w:val="008B7162"/>
    <w:rsid w:val="008C04D7"/>
    <w:rsid w:val="008C0C12"/>
    <w:rsid w:val="008C1349"/>
    <w:rsid w:val="008C141A"/>
    <w:rsid w:val="008C14F6"/>
    <w:rsid w:val="008C1DB9"/>
    <w:rsid w:val="008C230B"/>
    <w:rsid w:val="008C277A"/>
    <w:rsid w:val="008C357D"/>
    <w:rsid w:val="008C5D65"/>
    <w:rsid w:val="008C6033"/>
    <w:rsid w:val="008C6204"/>
    <w:rsid w:val="008C6FAE"/>
    <w:rsid w:val="008C7CC7"/>
    <w:rsid w:val="008D2216"/>
    <w:rsid w:val="008D6000"/>
    <w:rsid w:val="008D7C42"/>
    <w:rsid w:val="008E11A9"/>
    <w:rsid w:val="008E1202"/>
    <w:rsid w:val="008E1250"/>
    <w:rsid w:val="008E269A"/>
    <w:rsid w:val="008E2DE0"/>
    <w:rsid w:val="008E3A4F"/>
    <w:rsid w:val="008E553A"/>
    <w:rsid w:val="008E55E8"/>
    <w:rsid w:val="008E6D80"/>
    <w:rsid w:val="008E7094"/>
    <w:rsid w:val="008E72D0"/>
    <w:rsid w:val="008F021E"/>
    <w:rsid w:val="008F1843"/>
    <w:rsid w:val="008F1897"/>
    <w:rsid w:val="008F443E"/>
    <w:rsid w:val="008F4DD8"/>
    <w:rsid w:val="008F60C9"/>
    <w:rsid w:val="008F6E46"/>
    <w:rsid w:val="00900A89"/>
    <w:rsid w:val="0090153C"/>
    <w:rsid w:val="009046C7"/>
    <w:rsid w:val="00904D6F"/>
    <w:rsid w:val="00906312"/>
    <w:rsid w:val="00906FDC"/>
    <w:rsid w:val="009108E8"/>
    <w:rsid w:val="00911406"/>
    <w:rsid w:val="009116F6"/>
    <w:rsid w:val="00913469"/>
    <w:rsid w:val="009168E7"/>
    <w:rsid w:val="00917CCC"/>
    <w:rsid w:val="009202B5"/>
    <w:rsid w:val="00923167"/>
    <w:rsid w:val="00923A07"/>
    <w:rsid w:val="0092455F"/>
    <w:rsid w:val="00924719"/>
    <w:rsid w:val="00925723"/>
    <w:rsid w:val="0093025F"/>
    <w:rsid w:val="00930D5A"/>
    <w:rsid w:val="009310D4"/>
    <w:rsid w:val="00932D07"/>
    <w:rsid w:val="00937C79"/>
    <w:rsid w:val="00940097"/>
    <w:rsid w:val="00940713"/>
    <w:rsid w:val="00940B33"/>
    <w:rsid w:val="0094164B"/>
    <w:rsid w:val="00943807"/>
    <w:rsid w:val="00944A9E"/>
    <w:rsid w:val="00946C10"/>
    <w:rsid w:val="00946CC6"/>
    <w:rsid w:val="00946F36"/>
    <w:rsid w:val="0094714E"/>
    <w:rsid w:val="009476CC"/>
    <w:rsid w:val="00950C80"/>
    <w:rsid w:val="00951795"/>
    <w:rsid w:val="0095357B"/>
    <w:rsid w:val="00953A77"/>
    <w:rsid w:val="009549E6"/>
    <w:rsid w:val="00955CA9"/>
    <w:rsid w:val="00955E25"/>
    <w:rsid w:val="0096044B"/>
    <w:rsid w:val="0096271C"/>
    <w:rsid w:val="0096440B"/>
    <w:rsid w:val="00964C8A"/>
    <w:rsid w:val="00971353"/>
    <w:rsid w:val="00973DE0"/>
    <w:rsid w:val="009801D0"/>
    <w:rsid w:val="00983E75"/>
    <w:rsid w:val="00985B1F"/>
    <w:rsid w:val="00991225"/>
    <w:rsid w:val="00993724"/>
    <w:rsid w:val="009937E5"/>
    <w:rsid w:val="009964E6"/>
    <w:rsid w:val="0099692E"/>
    <w:rsid w:val="00996CD0"/>
    <w:rsid w:val="009A0831"/>
    <w:rsid w:val="009A0C71"/>
    <w:rsid w:val="009A30BC"/>
    <w:rsid w:val="009A31DE"/>
    <w:rsid w:val="009A4B40"/>
    <w:rsid w:val="009A6639"/>
    <w:rsid w:val="009A7504"/>
    <w:rsid w:val="009A78A0"/>
    <w:rsid w:val="009A7C24"/>
    <w:rsid w:val="009B1E27"/>
    <w:rsid w:val="009B2B88"/>
    <w:rsid w:val="009B2C65"/>
    <w:rsid w:val="009B2FE4"/>
    <w:rsid w:val="009B50DB"/>
    <w:rsid w:val="009B5C25"/>
    <w:rsid w:val="009B634D"/>
    <w:rsid w:val="009B68A2"/>
    <w:rsid w:val="009B6ADE"/>
    <w:rsid w:val="009B7A1E"/>
    <w:rsid w:val="009C14D6"/>
    <w:rsid w:val="009C1DB6"/>
    <w:rsid w:val="009C2092"/>
    <w:rsid w:val="009C3D54"/>
    <w:rsid w:val="009C6405"/>
    <w:rsid w:val="009C6426"/>
    <w:rsid w:val="009D09CB"/>
    <w:rsid w:val="009D0D6E"/>
    <w:rsid w:val="009D35C4"/>
    <w:rsid w:val="009D49DE"/>
    <w:rsid w:val="009D4DA5"/>
    <w:rsid w:val="009D5979"/>
    <w:rsid w:val="009E0E03"/>
    <w:rsid w:val="009E10B0"/>
    <w:rsid w:val="009E30B6"/>
    <w:rsid w:val="009E3C66"/>
    <w:rsid w:val="009E46AD"/>
    <w:rsid w:val="009E60A9"/>
    <w:rsid w:val="009E731A"/>
    <w:rsid w:val="009E7A0A"/>
    <w:rsid w:val="009F0C87"/>
    <w:rsid w:val="009F0FD9"/>
    <w:rsid w:val="009F2298"/>
    <w:rsid w:val="009F3A53"/>
    <w:rsid w:val="009F5CC4"/>
    <w:rsid w:val="009F6336"/>
    <w:rsid w:val="009F66E3"/>
    <w:rsid w:val="009F7128"/>
    <w:rsid w:val="00A00A0B"/>
    <w:rsid w:val="00A02006"/>
    <w:rsid w:val="00A03FBC"/>
    <w:rsid w:val="00A0755A"/>
    <w:rsid w:val="00A1009B"/>
    <w:rsid w:val="00A103DC"/>
    <w:rsid w:val="00A110AD"/>
    <w:rsid w:val="00A12C1C"/>
    <w:rsid w:val="00A12FDC"/>
    <w:rsid w:val="00A14DA3"/>
    <w:rsid w:val="00A150D4"/>
    <w:rsid w:val="00A16A34"/>
    <w:rsid w:val="00A16F73"/>
    <w:rsid w:val="00A17DED"/>
    <w:rsid w:val="00A21F8F"/>
    <w:rsid w:val="00A22E01"/>
    <w:rsid w:val="00A26380"/>
    <w:rsid w:val="00A26BF1"/>
    <w:rsid w:val="00A35932"/>
    <w:rsid w:val="00A36ED0"/>
    <w:rsid w:val="00A402A9"/>
    <w:rsid w:val="00A409D4"/>
    <w:rsid w:val="00A41FDC"/>
    <w:rsid w:val="00A439F9"/>
    <w:rsid w:val="00A4403C"/>
    <w:rsid w:val="00A52CE6"/>
    <w:rsid w:val="00A53104"/>
    <w:rsid w:val="00A55352"/>
    <w:rsid w:val="00A55F47"/>
    <w:rsid w:val="00A57600"/>
    <w:rsid w:val="00A72066"/>
    <w:rsid w:val="00A727B9"/>
    <w:rsid w:val="00A75CE4"/>
    <w:rsid w:val="00A77C55"/>
    <w:rsid w:val="00A77F2D"/>
    <w:rsid w:val="00A82AAF"/>
    <w:rsid w:val="00A82EC1"/>
    <w:rsid w:val="00A84BC6"/>
    <w:rsid w:val="00A86800"/>
    <w:rsid w:val="00A86C43"/>
    <w:rsid w:val="00A86C89"/>
    <w:rsid w:val="00A927DA"/>
    <w:rsid w:val="00A94E18"/>
    <w:rsid w:val="00A95374"/>
    <w:rsid w:val="00A95864"/>
    <w:rsid w:val="00A97EB6"/>
    <w:rsid w:val="00AA1563"/>
    <w:rsid w:val="00AA19ED"/>
    <w:rsid w:val="00AA1CB7"/>
    <w:rsid w:val="00AA2E68"/>
    <w:rsid w:val="00AA2EF9"/>
    <w:rsid w:val="00AA5F3B"/>
    <w:rsid w:val="00AA6776"/>
    <w:rsid w:val="00AA7F81"/>
    <w:rsid w:val="00AB1EC2"/>
    <w:rsid w:val="00AB3EE4"/>
    <w:rsid w:val="00AB4797"/>
    <w:rsid w:val="00AB4BBB"/>
    <w:rsid w:val="00AB4E9B"/>
    <w:rsid w:val="00AB5B87"/>
    <w:rsid w:val="00AB5EB4"/>
    <w:rsid w:val="00AB7A43"/>
    <w:rsid w:val="00AC068D"/>
    <w:rsid w:val="00AC0DFE"/>
    <w:rsid w:val="00AC79C0"/>
    <w:rsid w:val="00AD1790"/>
    <w:rsid w:val="00AD19EB"/>
    <w:rsid w:val="00AD47CA"/>
    <w:rsid w:val="00AD543E"/>
    <w:rsid w:val="00AE1CD3"/>
    <w:rsid w:val="00AE292B"/>
    <w:rsid w:val="00AE2C1A"/>
    <w:rsid w:val="00AE2F87"/>
    <w:rsid w:val="00AE49B9"/>
    <w:rsid w:val="00AE4F0A"/>
    <w:rsid w:val="00AE56F1"/>
    <w:rsid w:val="00AE77C6"/>
    <w:rsid w:val="00AF0372"/>
    <w:rsid w:val="00AF08D6"/>
    <w:rsid w:val="00AF0914"/>
    <w:rsid w:val="00AF26ED"/>
    <w:rsid w:val="00AF2883"/>
    <w:rsid w:val="00AF3159"/>
    <w:rsid w:val="00AF49EC"/>
    <w:rsid w:val="00AF55AA"/>
    <w:rsid w:val="00AF666C"/>
    <w:rsid w:val="00AF69AE"/>
    <w:rsid w:val="00B00C7A"/>
    <w:rsid w:val="00B01F1C"/>
    <w:rsid w:val="00B05091"/>
    <w:rsid w:val="00B060BD"/>
    <w:rsid w:val="00B07DF3"/>
    <w:rsid w:val="00B10B3D"/>
    <w:rsid w:val="00B10B9F"/>
    <w:rsid w:val="00B10D0C"/>
    <w:rsid w:val="00B12BF5"/>
    <w:rsid w:val="00B13E60"/>
    <w:rsid w:val="00B145BC"/>
    <w:rsid w:val="00B17262"/>
    <w:rsid w:val="00B17CF1"/>
    <w:rsid w:val="00B17D2B"/>
    <w:rsid w:val="00B20F96"/>
    <w:rsid w:val="00B2232C"/>
    <w:rsid w:val="00B2256C"/>
    <w:rsid w:val="00B22DA7"/>
    <w:rsid w:val="00B2327B"/>
    <w:rsid w:val="00B233B5"/>
    <w:rsid w:val="00B25FE4"/>
    <w:rsid w:val="00B26292"/>
    <w:rsid w:val="00B27AF7"/>
    <w:rsid w:val="00B30284"/>
    <w:rsid w:val="00B3210F"/>
    <w:rsid w:val="00B32E49"/>
    <w:rsid w:val="00B34E70"/>
    <w:rsid w:val="00B35CC5"/>
    <w:rsid w:val="00B3747D"/>
    <w:rsid w:val="00B37F1A"/>
    <w:rsid w:val="00B41DF5"/>
    <w:rsid w:val="00B41EEB"/>
    <w:rsid w:val="00B44C63"/>
    <w:rsid w:val="00B5270E"/>
    <w:rsid w:val="00B53501"/>
    <w:rsid w:val="00B5404C"/>
    <w:rsid w:val="00B54B90"/>
    <w:rsid w:val="00B54E74"/>
    <w:rsid w:val="00B6116B"/>
    <w:rsid w:val="00B62009"/>
    <w:rsid w:val="00B6546F"/>
    <w:rsid w:val="00B6737F"/>
    <w:rsid w:val="00B703E3"/>
    <w:rsid w:val="00B70671"/>
    <w:rsid w:val="00B71D92"/>
    <w:rsid w:val="00B71F80"/>
    <w:rsid w:val="00B7202E"/>
    <w:rsid w:val="00B72524"/>
    <w:rsid w:val="00B72C28"/>
    <w:rsid w:val="00B72F6E"/>
    <w:rsid w:val="00B74298"/>
    <w:rsid w:val="00B75F3E"/>
    <w:rsid w:val="00B832A9"/>
    <w:rsid w:val="00B8371E"/>
    <w:rsid w:val="00B87AAD"/>
    <w:rsid w:val="00B93212"/>
    <w:rsid w:val="00B9393E"/>
    <w:rsid w:val="00B93EE7"/>
    <w:rsid w:val="00B96444"/>
    <w:rsid w:val="00B969D5"/>
    <w:rsid w:val="00B96F4E"/>
    <w:rsid w:val="00B97B19"/>
    <w:rsid w:val="00BA0959"/>
    <w:rsid w:val="00BA0B2C"/>
    <w:rsid w:val="00BA26EB"/>
    <w:rsid w:val="00BA4C0D"/>
    <w:rsid w:val="00BA575F"/>
    <w:rsid w:val="00BA58C7"/>
    <w:rsid w:val="00BA5937"/>
    <w:rsid w:val="00BA7A44"/>
    <w:rsid w:val="00BB0269"/>
    <w:rsid w:val="00BB2D70"/>
    <w:rsid w:val="00BB3D60"/>
    <w:rsid w:val="00BB401B"/>
    <w:rsid w:val="00BB73FB"/>
    <w:rsid w:val="00BB7C0D"/>
    <w:rsid w:val="00BC095C"/>
    <w:rsid w:val="00BC1019"/>
    <w:rsid w:val="00BC1CBB"/>
    <w:rsid w:val="00BC354E"/>
    <w:rsid w:val="00BC790B"/>
    <w:rsid w:val="00BC7B9A"/>
    <w:rsid w:val="00BD0E4C"/>
    <w:rsid w:val="00BD0EE9"/>
    <w:rsid w:val="00BD14CC"/>
    <w:rsid w:val="00BD16B3"/>
    <w:rsid w:val="00BE08FA"/>
    <w:rsid w:val="00BE1234"/>
    <w:rsid w:val="00BE1932"/>
    <w:rsid w:val="00BE2ABF"/>
    <w:rsid w:val="00BE3DE5"/>
    <w:rsid w:val="00BE46C6"/>
    <w:rsid w:val="00BE4CC1"/>
    <w:rsid w:val="00BE76EC"/>
    <w:rsid w:val="00BF3CBD"/>
    <w:rsid w:val="00BF512F"/>
    <w:rsid w:val="00BF6641"/>
    <w:rsid w:val="00BF76CB"/>
    <w:rsid w:val="00C003CB"/>
    <w:rsid w:val="00C01636"/>
    <w:rsid w:val="00C05F1E"/>
    <w:rsid w:val="00C05FC6"/>
    <w:rsid w:val="00C104BE"/>
    <w:rsid w:val="00C10C85"/>
    <w:rsid w:val="00C10E98"/>
    <w:rsid w:val="00C13001"/>
    <w:rsid w:val="00C136D2"/>
    <w:rsid w:val="00C13E8E"/>
    <w:rsid w:val="00C14B97"/>
    <w:rsid w:val="00C14E9D"/>
    <w:rsid w:val="00C150B7"/>
    <w:rsid w:val="00C213A9"/>
    <w:rsid w:val="00C21C4A"/>
    <w:rsid w:val="00C220AF"/>
    <w:rsid w:val="00C2347C"/>
    <w:rsid w:val="00C23864"/>
    <w:rsid w:val="00C24B67"/>
    <w:rsid w:val="00C258F1"/>
    <w:rsid w:val="00C264C3"/>
    <w:rsid w:val="00C26BE3"/>
    <w:rsid w:val="00C26F8E"/>
    <w:rsid w:val="00C2769C"/>
    <w:rsid w:val="00C2778A"/>
    <w:rsid w:val="00C31D4F"/>
    <w:rsid w:val="00C327CD"/>
    <w:rsid w:val="00C32C08"/>
    <w:rsid w:val="00C32CF5"/>
    <w:rsid w:val="00C33660"/>
    <w:rsid w:val="00C33DE9"/>
    <w:rsid w:val="00C34744"/>
    <w:rsid w:val="00C3596D"/>
    <w:rsid w:val="00C37C14"/>
    <w:rsid w:val="00C40BBF"/>
    <w:rsid w:val="00C413F5"/>
    <w:rsid w:val="00C419BF"/>
    <w:rsid w:val="00C429FF"/>
    <w:rsid w:val="00C42E1A"/>
    <w:rsid w:val="00C43B8E"/>
    <w:rsid w:val="00C471C3"/>
    <w:rsid w:val="00C47AD4"/>
    <w:rsid w:val="00C5080E"/>
    <w:rsid w:val="00C50FA7"/>
    <w:rsid w:val="00C549BE"/>
    <w:rsid w:val="00C55CC0"/>
    <w:rsid w:val="00C60327"/>
    <w:rsid w:val="00C640E9"/>
    <w:rsid w:val="00C64BB2"/>
    <w:rsid w:val="00C65CFB"/>
    <w:rsid w:val="00C7066D"/>
    <w:rsid w:val="00C70AA7"/>
    <w:rsid w:val="00C70FF9"/>
    <w:rsid w:val="00C72646"/>
    <w:rsid w:val="00C73BB2"/>
    <w:rsid w:val="00C759A5"/>
    <w:rsid w:val="00C771AE"/>
    <w:rsid w:val="00C7733E"/>
    <w:rsid w:val="00C774D1"/>
    <w:rsid w:val="00C81DF2"/>
    <w:rsid w:val="00C81F2F"/>
    <w:rsid w:val="00C92034"/>
    <w:rsid w:val="00C9456E"/>
    <w:rsid w:val="00C968B9"/>
    <w:rsid w:val="00CA093C"/>
    <w:rsid w:val="00CA10EB"/>
    <w:rsid w:val="00CA11E4"/>
    <w:rsid w:val="00CA15CB"/>
    <w:rsid w:val="00CA1E5B"/>
    <w:rsid w:val="00CA2658"/>
    <w:rsid w:val="00CA3DF5"/>
    <w:rsid w:val="00CA4E84"/>
    <w:rsid w:val="00CA5A2D"/>
    <w:rsid w:val="00CA625F"/>
    <w:rsid w:val="00CA65C7"/>
    <w:rsid w:val="00CA66AC"/>
    <w:rsid w:val="00CA75FE"/>
    <w:rsid w:val="00CA7A78"/>
    <w:rsid w:val="00CB23F5"/>
    <w:rsid w:val="00CB301B"/>
    <w:rsid w:val="00CB3D30"/>
    <w:rsid w:val="00CB4CAD"/>
    <w:rsid w:val="00CB6795"/>
    <w:rsid w:val="00CC0DA9"/>
    <w:rsid w:val="00CC1112"/>
    <w:rsid w:val="00CC19C5"/>
    <w:rsid w:val="00CC1D28"/>
    <w:rsid w:val="00CC27A4"/>
    <w:rsid w:val="00CC3670"/>
    <w:rsid w:val="00CC3BE7"/>
    <w:rsid w:val="00CC3E77"/>
    <w:rsid w:val="00CC5799"/>
    <w:rsid w:val="00CD25C4"/>
    <w:rsid w:val="00CD3F79"/>
    <w:rsid w:val="00CD4D74"/>
    <w:rsid w:val="00CD591F"/>
    <w:rsid w:val="00CD594E"/>
    <w:rsid w:val="00CD5E3B"/>
    <w:rsid w:val="00CD67B3"/>
    <w:rsid w:val="00CD74BD"/>
    <w:rsid w:val="00CD767D"/>
    <w:rsid w:val="00CE0499"/>
    <w:rsid w:val="00CE08D0"/>
    <w:rsid w:val="00CE1378"/>
    <w:rsid w:val="00CE2DBC"/>
    <w:rsid w:val="00CE311C"/>
    <w:rsid w:val="00CE3985"/>
    <w:rsid w:val="00CE4B16"/>
    <w:rsid w:val="00CE5CF9"/>
    <w:rsid w:val="00CE6568"/>
    <w:rsid w:val="00CE6A48"/>
    <w:rsid w:val="00CE79B2"/>
    <w:rsid w:val="00CF10C8"/>
    <w:rsid w:val="00CF1E16"/>
    <w:rsid w:val="00CF3766"/>
    <w:rsid w:val="00CF3F53"/>
    <w:rsid w:val="00CF433D"/>
    <w:rsid w:val="00CF6EB4"/>
    <w:rsid w:val="00CF73F8"/>
    <w:rsid w:val="00CF7C4D"/>
    <w:rsid w:val="00D01EE3"/>
    <w:rsid w:val="00D0477D"/>
    <w:rsid w:val="00D06182"/>
    <w:rsid w:val="00D0665E"/>
    <w:rsid w:val="00D06D5F"/>
    <w:rsid w:val="00D1015A"/>
    <w:rsid w:val="00D10DF6"/>
    <w:rsid w:val="00D1226B"/>
    <w:rsid w:val="00D14941"/>
    <w:rsid w:val="00D15357"/>
    <w:rsid w:val="00D16B3A"/>
    <w:rsid w:val="00D210FB"/>
    <w:rsid w:val="00D213F3"/>
    <w:rsid w:val="00D2244E"/>
    <w:rsid w:val="00D23295"/>
    <w:rsid w:val="00D25C7E"/>
    <w:rsid w:val="00D30E8B"/>
    <w:rsid w:val="00D31C8F"/>
    <w:rsid w:val="00D354CA"/>
    <w:rsid w:val="00D407CA"/>
    <w:rsid w:val="00D41489"/>
    <w:rsid w:val="00D43284"/>
    <w:rsid w:val="00D443F3"/>
    <w:rsid w:val="00D44974"/>
    <w:rsid w:val="00D468C9"/>
    <w:rsid w:val="00D46F6B"/>
    <w:rsid w:val="00D476DC"/>
    <w:rsid w:val="00D52BBC"/>
    <w:rsid w:val="00D53E27"/>
    <w:rsid w:val="00D542C8"/>
    <w:rsid w:val="00D5692D"/>
    <w:rsid w:val="00D578E2"/>
    <w:rsid w:val="00D606ED"/>
    <w:rsid w:val="00D608FF"/>
    <w:rsid w:val="00D60CE2"/>
    <w:rsid w:val="00D61687"/>
    <w:rsid w:val="00D61FAC"/>
    <w:rsid w:val="00D6244D"/>
    <w:rsid w:val="00D62673"/>
    <w:rsid w:val="00D62BD9"/>
    <w:rsid w:val="00D65B32"/>
    <w:rsid w:val="00D65BC2"/>
    <w:rsid w:val="00D7143D"/>
    <w:rsid w:val="00D73010"/>
    <w:rsid w:val="00D735C8"/>
    <w:rsid w:val="00D73CA6"/>
    <w:rsid w:val="00D740DD"/>
    <w:rsid w:val="00D76BE2"/>
    <w:rsid w:val="00D77AEE"/>
    <w:rsid w:val="00D77ECB"/>
    <w:rsid w:val="00D810D2"/>
    <w:rsid w:val="00D848FE"/>
    <w:rsid w:val="00D86F0E"/>
    <w:rsid w:val="00D9021D"/>
    <w:rsid w:val="00D9041A"/>
    <w:rsid w:val="00D90AB0"/>
    <w:rsid w:val="00D957C5"/>
    <w:rsid w:val="00D97CBA"/>
    <w:rsid w:val="00DA074F"/>
    <w:rsid w:val="00DA1D99"/>
    <w:rsid w:val="00DA24C8"/>
    <w:rsid w:val="00DA2BDA"/>
    <w:rsid w:val="00DA42FE"/>
    <w:rsid w:val="00DA4BE7"/>
    <w:rsid w:val="00DA74F8"/>
    <w:rsid w:val="00DA7D10"/>
    <w:rsid w:val="00DB03E0"/>
    <w:rsid w:val="00DB1386"/>
    <w:rsid w:val="00DB1DCB"/>
    <w:rsid w:val="00DB32DE"/>
    <w:rsid w:val="00DB356A"/>
    <w:rsid w:val="00DB3E17"/>
    <w:rsid w:val="00DB6018"/>
    <w:rsid w:val="00DB666B"/>
    <w:rsid w:val="00DB71DD"/>
    <w:rsid w:val="00DB7819"/>
    <w:rsid w:val="00DC01C0"/>
    <w:rsid w:val="00DC3AFA"/>
    <w:rsid w:val="00DC3DDC"/>
    <w:rsid w:val="00DC5C56"/>
    <w:rsid w:val="00DC7049"/>
    <w:rsid w:val="00DC7CE1"/>
    <w:rsid w:val="00DD15DB"/>
    <w:rsid w:val="00DD1678"/>
    <w:rsid w:val="00DD1A5B"/>
    <w:rsid w:val="00DD2011"/>
    <w:rsid w:val="00DD332D"/>
    <w:rsid w:val="00DD7E55"/>
    <w:rsid w:val="00DE07CA"/>
    <w:rsid w:val="00DE1637"/>
    <w:rsid w:val="00DE1B63"/>
    <w:rsid w:val="00DE1B8F"/>
    <w:rsid w:val="00DE2BB1"/>
    <w:rsid w:val="00DE2CE4"/>
    <w:rsid w:val="00DE464D"/>
    <w:rsid w:val="00DE4925"/>
    <w:rsid w:val="00DE54E0"/>
    <w:rsid w:val="00DE6A1D"/>
    <w:rsid w:val="00DE7196"/>
    <w:rsid w:val="00DE7895"/>
    <w:rsid w:val="00DE7EF5"/>
    <w:rsid w:val="00DF08C9"/>
    <w:rsid w:val="00DF0A61"/>
    <w:rsid w:val="00DF0D60"/>
    <w:rsid w:val="00DF3477"/>
    <w:rsid w:val="00DF5791"/>
    <w:rsid w:val="00E01786"/>
    <w:rsid w:val="00E02191"/>
    <w:rsid w:val="00E03027"/>
    <w:rsid w:val="00E06614"/>
    <w:rsid w:val="00E07E58"/>
    <w:rsid w:val="00E121D4"/>
    <w:rsid w:val="00E12211"/>
    <w:rsid w:val="00E14044"/>
    <w:rsid w:val="00E14B07"/>
    <w:rsid w:val="00E16269"/>
    <w:rsid w:val="00E16F4F"/>
    <w:rsid w:val="00E179C9"/>
    <w:rsid w:val="00E17CF2"/>
    <w:rsid w:val="00E17F38"/>
    <w:rsid w:val="00E20866"/>
    <w:rsid w:val="00E21C23"/>
    <w:rsid w:val="00E230C0"/>
    <w:rsid w:val="00E24DED"/>
    <w:rsid w:val="00E25719"/>
    <w:rsid w:val="00E25C7D"/>
    <w:rsid w:val="00E27306"/>
    <w:rsid w:val="00E30B21"/>
    <w:rsid w:val="00E30CFE"/>
    <w:rsid w:val="00E3132C"/>
    <w:rsid w:val="00E31DDC"/>
    <w:rsid w:val="00E336DD"/>
    <w:rsid w:val="00E350F2"/>
    <w:rsid w:val="00E35C11"/>
    <w:rsid w:val="00E35E10"/>
    <w:rsid w:val="00E37926"/>
    <w:rsid w:val="00E37DD3"/>
    <w:rsid w:val="00E41645"/>
    <w:rsid w:val="00E45054"/>
    <w:rsid w:val="00E46349"/>
    <w:rsid w:val="00E50413"/>
    <w:rsid w:val="00E5078B"/>
    <w:rsid w:val="00E518B9"/>
    <w:rsid w:val="00E51C75"/>
    <w:rsid w:val="00E527EA"/>
    <w:rsid w:val="00E52C9D"/>
    <w:rsid w:val="00E53B10"/>
    <w:rsid w:val="00E5462C"/>
    <w:rsid w:val="00E54A5C"/>
    <w:rsid w:val="00E60DC5"/>
    <w:rsid w:val="00E615CF"/>
    <w:rsid w:val="00E62A69"/>
    <w:rsid w:val="00E62B7A"/>
    <w:rsid w:val="00E63E94"/>
    <w:rsid w:val="00E6411E"/>
    <w:rsid w:val="00E64757"/>
    <w:rsid w:val="00E6478A"/>
    <w:rsid w:val="00E648D6"/>
    <w:rsid w:val="00E64CED"/>
    <w:rsid w:val="00E6649F"/>
    <w:rsid w:val="00E671B4"/>
    <w:rsid w:val="00E7206E"/>
    <w:rsid w:val="00E7223C"/>
    <w:rsid w:val="00E72737"/>
    <w:rsid w:val="00E736DF"/>
    <w:rsid w:val="00E77BA2"/>
    <w:rsid w:val="00E802EC"/>
    <w:rsid w:val="00E81F1F"/>
    <w:rsid w:val="00E831B3"/>
    <w:rsid w:val="00E83207"/>
    <w:rsid w:val="00E86CA9"/>
    <w:rsid w:val="00E9085E"/>
    <w:rsid w:val="00E90A25"/>
    <w:rsid w:val="00E91D50"/>
    <w:rsid w:val="00E925EF"/>
    <w:rsid w:val="00E9376D"/>
    <w:rsid w:val="00E95479"/>
    <w:rsid w:val="00E954B8"/>
    <w:rsid w:val="00EA1BC3"/>
    <w:rsid w:val="00EA28A5"/>
    <w:rsid w:val="00EA3136"/>
    <w:rsid w:val="00EA448F"/>
    <w:rsid w:val="00EA4633"/>
    <w:rsid w:val="00EA6F59"/>
    <w:rsid w:val="00EB0FD1"/>
    <w:rsid w:val="00EB1D5B"/>
    <w:rsid w:val="00EB1F95"/>
    <w:rsid w:val="00EB4935"/>
    <w:rsid w:val="00EB4E67"/>
    <w:rsid w:val="00EB5091"/>
    <w:rsid w:val="00EB63EE"/>
    <w:rsid w:val="00EB688D"/>
    <w:rsid w:val="00EB6F86"/>
    <w:rsid w:val="00EB71A7"/>
    <w:rsid w:val="00EB7827"/>
    <w:rsid w:val="00EB7E10"/>
    <w:rsid w:val="00EC08EC"/>
    <w:rsid w:val="00EC0C28"/>
    <w:rsid w:val="00EC174F"/>
    <w:rsid w:val="00EC2AB2"/>
    <w:rsid w:val="00EC3975"/>
    <w:rsid w:val="00EC414E"/>
    <w:rsid w:val="00EC430F"/>
    <w:rsid w:val="00EC44AC"/>
    <w:rsid w:val="00EC67D9"/>
    <w:rsid w:val="00ED0431"/>
    <w:rsid w:val="00ED17BC"/>
    <w:rsid w:val="00ED27B7"/>
    <w:rsid w:val="00ED3920"/>
    <w:rsid w:val="00ED4554"/>
    <w:rsid w:val="00ED71C3"/>
    <w:rsid w:val="00EE194E"/>
    <w:rsid w:val="00EE1BCF"/>
    <w:rsid w:val="00EE2027"/>
    <w:rsid w:val="00EE2ECB"/>
    <w:rsid w:val="00EE30F6"/>
    <w:rsid w:val="00EE3FBD"/>
    <w:rsid w:val="00EE7F4A"/>
    <w:rsid w:val="00EF0437"/>
    <w:rsid w:val="00EF1ABF"/>
    <w:rsid w:val="00EF3AD4"/>
    <w:rsid w:val="00EF60B4"/>
    <w:rsid w:val="00EF61A0"/>
    <w:rsid w:val="00EF71BB"/>
    <w:rsid w:val="00EF78EE"/>
    <w:rsid w:val="00F01638"/>
    <w:rsid w:val="00F0228F"/>
    <w:rsid w:val="00F02BD1"/>
    <w:rsid w:val="00F02E25"/>
    <w:rsid w:val="00F0348F"/>
    <w:rsid w:val="00F0378A"/>
    <w:rsid w:val="00F05B1C"/>
    <w:rsid w:val="00F10338"/>
    <w:rsid w:val="00F13A01"/>
    <w:rsid w:val="00F15184"/>
    <w:rsid w:val="00F15837"/>
    <w:rsid w:val="00F16A01"/>
    <w:rsid w:val="00F20C09"/>
    <w:rsid w:val="00F21330"/>
    <w:rsid w:val="00F220CC"/>
    <w:rsid w:val="00F2217F"/>
    <w:rsid w:val="00F23DF4"/>
    <w:rsid w:val="00F23F61"/>
    <w:rsid w:val="00F25E59"/>
    <w:rsid w:val="00F26BE8"/>
    <w:rsid w:val="00F26F7E"/>
    <w:rsid w:val="00F301F3"/>
    <w:rsid w:val="00F30D2F"/>
    <w:rsid w:val="00F30EA0"/>
    <w:rsid w:val="00F31CB1"/>
    <w:rsid w:val="00F337A3"/>
    <w:rsid w:val="00F33CFD"/>
    <w:rsid w:val="00F42D26"/>
    <w:rsid w:val="00F4780F"/>
    <w:rsid w:val="00F47C01"/>
    <w:rsid w:val="00F5061E"/>
    <w:rsid w:val="00F51002"/>
    <w:rsid w:val="00F540E4"/>
    <w:rsid w:val="00F54476"/>
    <w:rsid w:val="00F552B6"/>
    <w:rsid w:val="00F57B89"/>
    <w:rsid w:val="00F614E2"/>
    <w:rsid w:val="00F624EB"/>
    <w:rsid w:val="00F62636"/>
    <w:rsid w:val="00F64CAB"/>
    <w:rsid w:val="00F64E13"/>
    <w:rsid w:val="00F672C4"/>
    <w:rsid w:val="00F67C0A"/>
    <w:rsid w:val="00F707B7"/>
    <w:rsid w:val="00F70ADD"/>
    <w:rsid w:val="00F727B0"/>
    <w:rsid w:val="00F727D4"/>
    <w:rsid w:val="00F75F0B"/>
    <w:rsid w:val="00F77007"/>
    <w:rsid w:val="00F77807"/>
    <w:rsid w:val="00F77E41"/>
    <w:rsid w:val="00F829AB"/>
    <w:rsid w:val="00F82CAE"/>
    <w:rsid w:val="00F83841"/>
    <w:rsid w:val="00F839EA"/>
    <w:rsid w:val="00F83B1B"/>
    <w:rsid w:val="00F83C05"/>
    <w:rsid w:val="00F84B21"/>
    <w:rsid w:val="00F84C1A"/>
    <w:rsid w:val="00F84DF3"/>
    <w:rsid w:val="00F85AE9"/>
    <w:rsid w:val="00F87E9A"/>
    <w:rsid w:val="00F90368"/>
    <w:rsid w:val="00F90E10"/>
    <w:rsid w:val="00F90EA0"/>
    <w:rsid w:val="00F92658"/>
    <w:rsid w:val="00F93021"/>
    <w:rsid w:val="00F93FA9"/>
    <w:rsid w:val="00F9483D"/>
    <w:rsid w:val="00F95B48"/>
    <w:rsid w:val="00F95B62"/>
    <w:rsid w:val="00F968B4"/>
    <w:rsid w:val="00FA0BBE"/>
    <w:rsid w:val="00FA2E5B"/>
    <w:rsid w:val="00FA4934"/>
    <w:rsid w:val="00FA4FA7"/>
    <w:rsid w:val="00FA508B"/>
    <w:rsid w:val="00FA623F"/>
    <w:rsid w:val="00FB03D6"/>
    <w:rsid w:val="00FB65EE"/>
    <w:rsid w:val="00FB69FD"/>
    <w:rsid w:val="00FB78F2"/>
    <w:rsid w:val="00FC0891"/>
    <w:rsid w:val="00FC1851"/>
    <w:rsid w:val="00FC24FC"/>
    <w:rsid w:val="00FC2F1F"/>
    <w:rsid w:val="00FC6094"/>
    <w:rsid w:val="00FD00C2"/>
    <w:rsid w:val="00FD0463"/>
    <w:rsid w:val="00FD3E8F"/>
    <w:rsid w:val="00FD4069"/>
    <w:rsid w:val="00FD6884"/>
    <w:rsid w:val="00FD78B7"/>
    <w:rsid w:val="00FD7908"/>
    <w:rsid w:val="00FE0D97"/>
    <w:rsid w:val="00FE16AC"/>
    <w:rsid w:val="00FE25AA"/>
    <w:rsid w:val="00FE4FE0"/>
    <w:rsid w:val="00FE50BF"/>
    <w:rsid w:val="00FE60DF"/>
    <w:rsid w:val="00FE63E6"/>
    <w:rsid w:val="00FE6404"/>
    <w:rsid w:val="00FE640C"/>
    <w:rsid w:val="00FE6927"/>
    <w:rsid w:val="00FE6C4A"/>
    <w:rsid w:val="00FE6D4D"/>
    <w:rsid w:val="00FF1E17"/>
    <w:rsid w:val="00FF3AF8"/>
    <w:rsid w:val="00FF4344"/>
    <w:rsid w:val="00FF571F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FCEBC"/>
  <w15:docId w15:val="{A7FE6EA8-E10F-461C-8D98-2CCDEFE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67"/>
  </w:style>
  <w:style w:type="paragraph" w:styleId="3">
    <w:name w:val="heading 3"/>
    <w:next w:val="a"/>
    <w:link w:val="30"/>
    <w:uiPriority w:val="9"/>
    <w:unhideWhenUsed/>
    <w:qFormat/>
    <w:rsid w:val="00BA575F"/>
    <w:pPr>
      <w:keepNext/>
      <w:keepLines/>
      <w:spacing w:after="0" w:line="259" w:lineRule="auto"/>
      <w:ind w:left="10" w:hanging="10"/>
      <w:jc w:val="right"/>
      <w:outlineLvl w:val="2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501"/>
  </w:style>
  <w:style w:type="paragraph" w:styleId="a5">
    <w:name w:val="footer"/>
    <w:basedOn w:val="a"/>
    <w:link w:val="a6"/>
    <w:uiPriority w:val="99"/>
    <w:unhideWhenUsed/>
    <w:rsid w:val="00B53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501"/>
  </w:style>
  <w:style w:type="paragraph" w:styleId="a7">
    <w:name w:val="Balloon Text"/>
    <w:basedOn w:val="a"/>
    <w:link w:val="a8"/>
    <w:uiPriority w:val="99"/>
    <w:semiHidden/>
    <w:unhideWhenUsed/>
    <w:rsid w:val="008A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9C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F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исьмо"/>
    <w:basedOn w:val="a"/>
    <w:uiPriority w:val="99"/>
    <w:rsid w:val="003F1A0D"/>
    <w:pPr>
      <w:suppressAutoHyphens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styleId="ab">
    <w:name w:val="Strong"/>
    <w:basedOn w:val="a0"/>
    <w:uiPriority w:val="22"/>
    <w:qFormat/>
    <w:rsid w:val="003F1A0D"/>
    <w:rPr>
      <w:b/>
      <w:bCs/>
    </w:rPr>
  </w:style>
  <w:style w:type="paragraph" w:customStyle="1" w:styleId="Default">
    <w:name w:val="Default"/>
    <w:rsid w:val="003B4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810F5B"/>
    <w:pPr>
      <w:ind w:left="720"/>
      <w:contextualSpacing/>
    </w:pPr>
  </w:style>
  <w:style w:type="table" w:styleId="ad">
    <w:name w:val="Table Grid"/>
    <w:basedOn w:val="a1"/>
    <w:uiPriority w:val="39"/>
    <w:rsid w:val="000A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1"/>
    <w:locked/>
    <w:rsid w:val="0011571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115715"/>
    <w:pPr>
      <w:shd w:val="clear" w:color="auto" w:fill="FFFFFF"/>
      <w:spacing w:after="300" w:line="322" w:lineRule="exact"/>
    </w:pPr>
    <w:rPr>
      <w:sz w:val="27"/>
      <w:szCs w:val="27"/>
    </w:rPr>
  </w:style>
  <w:style w:type="character" w:customStyle="1" w:styleId="af">
    <w:name w:val="Сноска_"/>
    <w:basedOn w:val="a0"/>
    <w:link w:val="af0"/>
    <w:rsid w:val="00C213A9"/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Сноска"/>
    <w:basedOn w:val="a"/>
    <w:link w:val="af"/>
    <w:rsid w:val="00C213A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Колонтитул (2)_"/>
    <w:basedOn w:val="a0"/>
    <w:link w:val="20"/>
    <w:rsid w:val="00EC08EC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EC08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EB4935"/>
    <w:rPr>
      <w:color w:val="0000FF" w:themeColor="hyperlink"/>
      <w:u w:val="single"/>
    </w:rPr>
  </w:style>
  <w:style w:type="paragraph" w:customStyle="1" w:styleId="ConsPlusNormal">
    <w:name w:val="ConsPlusNormal"/>
    <w:rsid w:val="00B5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EC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semiHidden/>
    <w:unhideWhenUsed/>
    <w:rsid w:val="009801D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9801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575F"/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999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68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53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89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89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18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20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17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10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36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77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23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36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50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istokmw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istokmw.ru/aspirantur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3FCF-C726-45E6-833D-E3DE36FF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10544</TotalTime>
  <Pages>30</Pages>
  <Words>7966</Words>
  <Characters>45411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Боровлева Ю.Д.</cp:lastModifiedBy>
  <cp:revision>1597</cp:revision>
  <cp:lastPrinted>2022-07-22T11:23:00Z</cp:lastPrinted>
  <dcterms:created xsi:type="dcterms:W3CDTF">2015-07-07T11:35:00Z</dcterms:created>
  <dcterms:modified xsi:type="dcterms:W3CDTF">2022-08-04T07:36:00Z</dcterms:modified>
</cp:coreProperties>
</file>